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DE" w:rsidRPr="00F323DE" w:rsidRDefault="00F323DE" w:rsidP="00F323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Отчёт о результатах </w:t>
      </w:r>
      <w:proofErr w:type="spellStart"/>
      <w:r w:rsidRPr="00F3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F32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23DE" w:rsidRPr="00F323DE" w:rsidRDefault="00F323DE" w:rsidP="00F323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муниципального общеобразовательного учреждения </w:t>
      </w:r>
    </w:p>
    <w:p w:rsidR="00F323DE" w:rsidRPr="00F323DE" w:rsidRDefault="00F323DE" w:rsidP="00F323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«Средняя общеобразовательная школа №2» </w:t>
      </w:r>
      <w:proofErr w:type="spellStart"/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п.Бабынино</w:t>
      </w:r>
      <w:proofErr w:type="spellEnd"/>
    </w:p>
    <w:p w:rsidR="00F323DE" w:rsidRPr="00F323DE" w:rsidRDefault="00F323DE" w:rsidP="00F323DE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Бабынинского района Калужской области </w:t>
      </w:r>
    </w:p>
    <w:p w:rsidR="00F323DE" w:rsidRPr="00F323DE" w:rsidRDefault="00F323DE" w:rsidP="003B27D4">
      <w:pPr>
        <w:autoSpaceDE w:val="0"/>
        <w:autoSpaceDN w:val="0"/>
        <w:adjustRightInd w:val="0"/>
        <w:spacing w:before="67" w:after="0" w:line="278" w:lineRule="exact"/>
        <w:ind w:left="5150" w:right="41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</w:t>
      </w:r>
      <w:r w:rsidR="0047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23-2024</w:t>
      </w:r>
      <w:r w:rsidR="003B27D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уч.год</w:t>
      </w:r>
    </w:p>
    <w:p w:rsidR="00F323DE" w:rsidRPr="00F323DE" w:rsidRDefault="00F323DE" w:rsidP="00F323DE">
      <w:pPr>
        <w:autoSpaceDE w:val="0"/>
        <w:autoSpaceDN w:val="0"/>
        <w:adjustRightInd w:val="0"/>
        <w:spacing w:before="34" w:after="0" w:line="274" w:lineRule="exact"/>
        <w:ind w:firstLine="7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Целью </w:t>
      </w:r>
      <w:proofErr w:type="spell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самообследования</w:t>
      </w:r>
      <w:proofErr w:type="spellEnd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определение готовности образовательного учреждения к процедуре аккредитации. </w:t>
      </w:r>
      <w:proofErr w:type="spell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Самообследование</w:t>
      </w:r>
      <w:proofErr w:type="spellEnd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за последние 3 года. Объем отчета не лимитирован.</w:t>
      </w:r>
    </w:p>
    <w:p w:rsidR="00F323DE" w:rsidRPr="00F323DE" w:rsidRDefault="00F323DE" w:rsidP="00F323DE">
      <w:pPr>
        <w:autoSpaceDE w:val="0"/>
        <w:autoSpaceDN w:val="0"/>
        <w:adjustRightInd w:val="0"/>
        <w:spacing w:before="14" w:after="0" w:line="312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Общие сведения об образовательном учреждении.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10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Организация образовательного процесса.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Условия организации образовательного процесса (кадровые, материально-технические, информационно-технические).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Содержание образовательного процесса.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Качество подготовки обучающихся и выпускников.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Организация методической деятельности по профилю реализуемых образовательных программ.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Обеспечение содержания и воспитания обучающихся, воспитанников.</w:t>
      </w:r>
    </w:p>
    <w:p w:rsidR="00F323DE" w:rsidRPr="00F323DE" w:rsidRDefault="00F323DE" w:rsidP="00F323DE">
      <w:pPr>
        <w:numPr>
          <w:ilvl w:val="0"/>
          <w:numId w:val="1"/>
        </w:numPr>
        <w:tabs>
          <w:tab w:val="left" w:pos="778"/>
        </w:tabs>
        <w:autoSpaceDE w:val="0"/>
        <w:autoSpaceDN w:val="0"/>
        <w:adjustRightInd w:val="0"/>
        <w:spacing w:before="5" w:after="0" w:line="312" w:lineRule="exact"/>
        <w:ind w:left="418"/>
        <w:rPr>
          <w:rFonts w:ascii="Times New Roman" w:eastAsia="Times New Roman" w:hAnsi="Times New Roman" w:cs="Times New Roman"/>
          <w:lang w:eastAsia="ru-RU"/>
        </w:rPr>
      </w:pPr>
      <w:r w:rsidRPr="00F323DE">
        <w:rPr>
          <w:rFonts w:ascii="Times New Roman" w:eastAsia="Times New Roman" w:hAnsi="Times New Roman" w:cs="Times New Roman"/>
          <w:lang w:eastAsia="ru-RU"/>
        </w:rPr>
        <w:t>Общие выводы.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576" w:lineRule="exact"/>
        <w:ind w:left="442" w:right="3974" w:firstLine="392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ОТЧЕТ О РЕЗУЛЬТАТАХ САМООБСЛЕДОВАНИЯ 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576" w:lineRule="exact"/>
        <w:ind w:right="397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сведения об образовательном учреждении: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3DE" w:rsidRPr="00F323DE" w:rsidRDefault="00F323DE" w:rsidP="00F323DE">
      <w:pPr>
        <w:tabs>
          <w:tab w:val="left" w:leader="underscore" w:pos="14414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Полное наименование образовательного учреждения в соответствии с уставом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муниципальное общеобразовательное учреждение «Средняя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общеобразовательная школа №2»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п.Бабынино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Калужской области</w:t>
      </w:r>
    </w:p>
    <w:p w:rsidR="00F323DE" w:rsidRPr="00F323DE" w:rsidRDefault="00F323DE" w:rsidP="00F323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1.2.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Адрес: юридический    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249210 Калужская область,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Бабынинский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район,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п.Бабынино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gram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ул.</w:t>
      </w:r>
      <w:r w:rsidR="003B27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В.Анохина,д.</w:t>
      </w:r>
      <w:proofErr w:type="gramEnd"/>
      <w:r w:rsidR="003B27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6</w:t>
      </w:r>
    </w:p>
    <w:p w:rsidR="00F323DE" w:rsidRPr="00F323DE" w:rsidRDefault="00F323DE" w:rsidP="00F323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B2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Фактический  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249210 Калужская область,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Бабынинский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район,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п.Бабынино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gramStart"/>
      <w:r w:rsidR="003B27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ул.Анохина,д.</w:t>
      </w:r>
      <w:proofErr w:type="gramEnd"/>
      <w:r w:rsidR="003B27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6 , 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ул.Центральная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д.21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F323DE" w:rsidRPr="00F323DE" w:rsidRDefault="00F323DE" w:rsidP="00F323DE">
      <w:pPr>
        <w:tabs>
          <w:tab w:val="left" w:leader="underscore" w:pos="13315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323DE" w:rsidRPr="00F323DE" w:rsidRDefault="00F323DE" w:rsidP="00F323DE">
      <w:pPr>
        <w:tabs>
          <w:tab w:val="left" w:pos="394"/>
          <w:tab w:val="left" w:leader="underscore" w:pos="1447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Телефон   </w:t>
      </w:r>
      <w:r w:rsidR="00BF4FD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2-14-32</w:t>
      </w:r>
    </w:p>
    <w:p w:rsidR="00F323DE" w:rsidRPr="00F323DE" w:rsidRDefault="00F323DE" w:rsidP="00F323DE">
      <w:pPr>
        <w:tabs>
          <w:tab w:val="left" w:leader="underscore" w:pos="3134"/>
        </w:tabs>
        <w:autoSpaceDE w:val="0"/>
        <w:autoSpaceDN w:val="0"/>
        <w:adjustRightInd w:val="0"/>
        <w:spacing w:before="5" w:after="0" w:line="274" w:lineRule="exact"/>
        <w:ind w:left="398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Факс         </w:t>
      </w:r>
      <w:r w:rsidR="00BF4FD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</w:t>
      </w:r>
    </w:p>
    <w:p w:rsidR="00F323DE" w:rsidRPr="003B27D4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7D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F323DE">
        <w:rPr>
          <w:rFonts w:ascii="Times New Roman" w:eastAsia="Times New Roman" w:hAnsi="Times New Roman" w:cs="Times New Roman"/>
          <w:sz w:val="20"/>
          <w:szCs w:val="20"/>
          <w:lang w:val="de-DE"/>
        </w:rPr>
        <w:t>e</w:t>
      </w:r>
      <w:r w:rsidRPr="003B27D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323DE">
        <w:rPr>
          <w:rFonts w:ascii="Times New Roman" w:eastAsia="Times New Roman" w:hAnsi="Times New Roman" w:cs="Times New Roman"/>
          <w:sz w:val="20"/>
          <w:szCs w:val="20"/>
          <w:lang w:val="de-DE"/>
        </w:rPr>
        <w:t>mail</w:t>
      </w:r>
      <w:r w:rsidRPr="003B27D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hyperlink r:id="rId5" w:history="1">
        <w:r w:rsidRPr="00E8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F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IVTBSS</w:t>
        </w:r>
        <w:r w:rsidRPr="00E82E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3B27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mail</w:t>
        </w:r>
        <w:r w:rsidRPr="003B27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323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Pr="003B2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F323DE" w:rsidRPr="003B27D4" w:rsidRDefault="00F323DE" w:rsidP="00F323DE">
      <w:pPr>
        <w:tabs>
          <w:tab w:val="left" w:leader="underscore" w:pos="3168"/>
        </w:tabs>
        <w:autoSpaceDE w:val="0"/>
        <w:autoSpaceDN w:val="0"/>
        <w:adjustRightInd w:val="0"/>
        <w:spacing w:after="0" w:line="274" w:lineRule="exact"/>
        <w:ind w:left="461"/>
        <w:rPr>
          <w:rFonts w:ascii="Times New Roman" w:eastAsia="Times New Roman" w:hAnsi="Times New Roman" w:cs="Times New Roman"/>
          <w:sz w:val="20"/>
          <w:szCs w:val="20"/>
        </w:rPr>
      </w:pPr>
    </w:p>
    <w:p w:rsidR="00F323DE" w:rsidRPr="00F323DE" w:rsidRDefault="00F323DE" w:rsidP="00F323DE">
      <w:pPr>
        <w:tabs>
          <w:tab w:val="left" w:pos="394"/>
          <w:tab w:val="left" w:leader="underscore" w:pos="14438"/>
        </w:tabs>
        <w:autoSpaceDE w:val="0"/>
        <w:autoSpaceDN w:val="0"/>
        <w:adjustRightInd w:val="0"/>
        <w:spacing w:after="0" w:line="274" w:lineRule="exact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1.4.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Устав    </w:t>
      </w:r>
      <w:proofErr w:type="spellStart"/>
      <w:proofErr w:type="gram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устав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принят</w:t>
      </w:r>
      <w:proofErr w:type="gram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19.06.12  на общем собрании коллектива МОУ «Средняя школа №2», утверждён Постановлением администрации МР «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Бабынинский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район»   № 672   от    12. 07. </w:t>
      </w:r>
      <w:proofErr w:type="gram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2012  №</w:t>
      </w:r>
      <w:proofErr w:type="gram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672</w:t>
      </w:r>
    </w:p>
    <w:p w:rsidR="00F323DE" w:rsidRPr="00F323DE" w:rsidRDefault="00F323DE" w:rsidP="00F323DE">
      <w:pPr>
        <w:tabs>
          <w:tab w:val="left" w:leader="underscore" w:pos="14438"/>
        </w:tabs>
        <w:autoSpaceDE w:val="0"/>
        <w:autoSpaceDN w:val="0"/>
        <w:adjustRightInd w:val="0"/>
        <w:spacing w:after="0" w:line="274" w:lineRule="exact"/>
        <w:ind w:left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F323DE" w:rsidRPr="00F323DE" w:rsidRDefault="00F323DE" w:rsidP="00F323DE">
      <w:pPr>
        <w:tabs>
          <w:tab w:val="left" w:pos="394"/>
          <w:tab w:val="left" w:leader="underscore" w:pos="143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1.5.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Учредитель </w:t>
      </w:r>
      <w:proofErr w:type="gram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администрация  (</w:t>
      </w:r>
      <w:proofErr w:type="gram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ис6поллнительно-распоядительный орган) МР «</w:t>
      </w:r>
      <w:proofErr w:type="spell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Бабынинский</w:t>
      </w:r>
      <w:proofErr w:type="spell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район»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(полное наименовании)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3DE" w:rsidRPr="00F323DE" w:rsidRDefault="00F323DE" w:rsidP="00F323DE">
      <w:pPr>
        <w:shd w:val="clear" w:color="auto" w:fill="FFFFFF"/>
        <w:spacing w:after="0" w:line="240" w:lineRule="auto"/>
        <w:ind w:left="101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proofErr w:type="gram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6.Свидетельство</w:t>
      </w:r>
      <w:proofErr w:type="gramEnd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постановке на учет юридического лица в налоговом органе </w:t>
      </w:r>
      <w:r w:rsidRPr="00F323DE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 xml:space="preserve">свидетельство серия 40 № 001234961  </w:t>
      </w:r>
      <w:r w:rsidRPr="00F323DE">
        <w:rPr>
          <w:rFonts w:ascii="Times New Roman" w:eastAsia="Times New Roman" w:hAnsi="Times New Roman" w:cs="Times New Roman"/>
          <w:b/>
          <w:spacing w:val="-11"/>
          <w:sz w:val="24"/>
          <w:szCs w:val="24"/>
          <w:u w:val="single"/>
          <w:lang w:eastAsia="ru-RU"/>
        </w:rPr>
        <w:t xml:space="preserve">выдано  Межрайонной ИФИС №1 по Калужской области и подтверждает постановку на  юридического лица учет 17 мая 1994, ИНН 4001003097  </w:t>
      </w:r>
    </w:p>
    <w:p w:rsidR="00F323DE" w:rsidRPr="00F323DE" w:rsidRDefault="00F323DE" w:rsidP="00F323DE">
      <w:pPr>
        <w:tabs>
          <w:tab w:val="left" w:pos="394"/>
        </w:tabs>
        <w:autoSpaceDE w:val="0"/>
        <w:autoSpaceDN w:val="0"/>
        <w:adjustRightInd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(серия, номер, дата постановки, ИНН)</w:t>
      </w:r>
    </w:p>
    <w:p w:rsidR="00F323DE" w:rsidRPr="00F323DE" w:rsidRDefault="00F323DE" w:rsidP="00F323DE">
      <w:pPr>
        <w:tabs>
          <w:tab w:val="left" w:pos="39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1.7.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Свидетельство о внесении записи в Единый государственный реестр юридических лиц          </w:t>
      </w:r>
      <w:proofErr w:type="gramStart"/>
      <w:r w:rsidRPr="00F323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серия  40</w:t>
      </w:r>
      <w:proofErr w:type="gramEnd"/>
      <w:r w:rsidRPr="00F323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№  001232331  за  основным  государственным</w:t>
      </w:r>
      <w:r w:rsidRPr="00F32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23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регистрационным номером 1024000514801,  выдано 06 декабря 2011 года  за  государственным номером  2114001019120  Межрайонной Инспекцией Федеральной налоговой службы №1 по Калужской области</w:t>
      </w:r>
    </w:p>
    <w:p w:rsidR="00F323DE" w:rsidRPr="00F323DE" w:rsidRDefault="00F323DE" w:rsidP="00F323DE">
      <w:pPr>
        <w:autoSpaceDE w:val="0"/>
        <w:autoSpaceDN w:val="0"/>
        <w:adjustRightInd w:val="0"/>
        <w:spacing w:before="43" w:after="0" w:line="274" w:lineRule="exact"/>
        <w:ind w:left="4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дата, кем выдано, ОГРН)</w:t>
      </w:r>
    </w:p>
    <w:p w:rsidR="00F323DE" w:rsidRPr="00F323DE" w:rsidRDefault="00F323DE" w:rsidP="00F323DE">
      <w:pPr>
        <w:tabs>
          <w:tab w:val="left" w:leader="underscore" w:pos="13310"/>
        </w:tabs>
        <w:autoSpaceDE w:val="0"/>
        <w:autoSpaceDN w:val="0"/>
        <w:adjustRightInd w:val="0"/>
        <w:spacing w:after="0" w:line="274" w:lineRule="exact"/>
        <w:ind w:left="5580" w:hanging="558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1.8. Лицензия на право ведения образовательной деятельности  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Серия А</w:t>
      </w:r>
      <w:proofErr w:type="gramStart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40  №</w:t>
      </w:r>
      <w:proofErr w:type="gram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000549 регистрационный № 378  от 23.12.2011 г., выдана Министерством образования  и науки Калужской области</w:t>
      </w:r>
    </w:p>
    <w:p w:rsidR="00F323DE" w:rsidRPr="00F323DE" w:rsidRDefault="00F323DE" w:rsidP="00F323DE">
      <w:pPr>
        <w:tabs>
          <w:tab w:val="left" w:leader="underscore" w:pos="13310"/>
        </w:tabs>
        <w:autoSpaceDE w:val="0"/>
        <w:autoSpaceDN w:val="0"/>
        <w:adjustRightInd w:val="0"/>
        <w:spacing w:after="0" w:line="274" w:lineRule="exact"/>
        <w:ind w:left="5580" w:hanging="55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(серия, номер, дата, кем выдано)</w:t>
      </w:r>
    </w:p>
    <w:p w:rsidR="00F323DE" w:rsidRPr="00F323DE" w:rsidRDefault="00F323DE" w:rsidP="00F323DE">
      <w:pPr>
        <w:tabs>
          <w:tab w:val="left" w:pos="394"/>
          <w:tab w:val="left" w:leader="underscore" w:pos="13334"/>
        </w:tabs>
        <w:autoSpaceDE w:val="0"/>
        <w:autoSpaceDN w:val="0"/>
        <w:adjustRightInd w:val="0"/>
        <w:spacing w:after="0" w:line="274" w:lineRule="exact"/>
        <w:ind w:left="4680" w:hanging="468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1.9.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Свидетельство о государственной </w:t>
      </w:r>
      <w:proofErr w:type="gram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аккредитации  </w:t>
      </w:r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ОП</w:t>
      </w:r>
      <w:proofErr w:type="gramEnd"/>
      <w:r w:rsidRPr="00F32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№003539 регистрационный № 2  от16.01.2012, до 14.03.2016г., выдано  Министерством образования и науки Калужской  области</w:t>
      </w:r>
    </w:p>
    <w:p w:rsidR="00F323DE" w:rsidRPr="00F323DE" w:rsidRDefault="00F323DE" w:rsidP="00F323DE">
      <w:pPr>
        <w:tabs>
          <w:tab w:val="left" w:pos="394"/>
          <w:tab w:val="left" w:leader="underscore" w:pos="13334"/>
        </w:tabs>
        <w:autoSpaceDE w:val="0"/>
        <w:autoSpaceDN w:val="0"/>
        <w:adjustRightInd w:val="0"/>
        <w:spacing w:after="0" w:line="274" w:lineRule="exact"/>
        <w:ind w:left="4680" w:hanging="46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</w:t>
      </w: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дата, срок действия, кем выдано)</w:t>
      </w: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образовательного процесса:</w:t>
      </w: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0E5E" w:rsidRPr="00470E5E" w:rsidRDefault="00470E5E" w:rsidP="00470E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0E5E" w:rsidRPr="00470E5E" w:rsidRDefault="00470E5E" w:rsidP="00470E5E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470E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2.1. Данные о контингенте обучающихся (воспитанников), формах обучения по состоянию на</w:t>
      </w:r>
    </w:p>
    <w:p w:rsidR="00470E5E" w:rsidRPr="00470E5E" w:rsidRDefault="00470E5E" w:rsidP="00470E5E">
      <w:pPr>
        <w:tabs>
          <w:tab w:val="left" w:leader="underscore" w:pos="145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0E5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7090"/>
        <w:gridCol w:w="2266"/>
        <w:gridCol w:w="1853"/>
      </w:tblGrid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ind w:left="46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обучающиеся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3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реализующих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специальные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Обучающиеся, получающие образование по формам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(очно-заочное)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(516+8)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98,5+1,5</w:t>
            </w:r>
          </w:p>
        </w:tc>
      </w:tr>
      <w:tr w:rsidR="00470E5E" w:rsidRPr="00470E5E" w:rsidTr="00470E5E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rPr>
          <w:trHeight w:val="243"/>
        </w:trPr>
        <w:tc>
          <w:tcPr>
            <w:tcW w:w="3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0E5E" w:rsidRPr="00470E5E" w:rsidRDefault="00470E5E" w:rsidP="0047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5E" w:rsidRPr="00470E5E" w:rsidRDefault="00470E5E" w:rsidP="0047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3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5E" w:rsidRPr="00470E5E" w:rsidRDefault="00470E5E" w:rsidP="00470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E5E" w:rsidRPr="00470E5E" w:rsidTr="00470E5E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34" w:after="0" w:line="274" w:lineRule="exact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2.2. Режим работы учреждения</w:t>
      </w:r>
    </w:p>
    <w:p w:rsidR="00F323DE" w:rsidRPr="00F323DE" w:rsidRDefault="00F323DE" w:rsidP="00F323DE">
      <w:pPr>
        <w:tabs>
          <w:tab w:val="left" w:leader="underscore" w:pos="6701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учебной недели    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5-дневная учебная неделя.</w:t>
      </w:r>
    </w:p>
    <w:p w:rsidR="00F323DE" w:rsidRPr="00F323DE" w:rsidRDefault="00F323DE" w:rsidP="00F323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занятий в день (минимальное и максимальное) для каждой ступени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 ступень: минимальное - 4урока, максимальное -5 уроков;</w:t>
      </w:r>
    </w:p>
    <w:p w:rsidR="00F323DE" w:rsidRPr="00F323DE" w:rsidRDefault="00F323DE" w:rsidP="00F323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 </w:t>
      </w:r>
      <w:proofErr w:type="gramStart"/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ступень:  минимальное</w:t>
      </w:r>
      <w:proofErr w:type="gramEnd"/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- 5 уроков, максимальное- 7уроков;</w:t>
      </w:r>
    </w:p>
    <w:p w:rsidR="00F323DE" w:rsidRPr="00F323DE" w:rsidRDefault="00F323DE" w:rsidP="00F323DE">
      <w:pPr>
        <w:tabs>
          <w:tab w:val="left" w:leader="underscore" w:pos="9264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 ступень: минимальное-   7 уроков, максимальное – 7 уроков. </w:t>
      </w:r>
    </w:p>
    <w:p w:rsidR="00F323DE" w:rsidRPr="00F323DE" w:rsidRDefault="00F323DE" w:rsidP="00F323DE">
      <w:pPr>
        <w:tabs>
          <w:tab w:val="left" w:leader="underscore" w:pos="49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уроков (мин.)    </w:t>
      </w:r>
      <w:r w:rsidR="003B27D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40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минут.</w:t>
      </w:r>
    </w:p>
    <w:p w:rsidR="00F323DE" w:rsidRPr="00F323DE" w:rsidRDefault="00F323DE" w:rsidP="00F323DE">
      <w:pPr>
        <w:tabs>
          <w:tab w:val="left" w:leader="underscore" w:pos="492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1 классе ступенчатый режим: 1,2 четверти</w:t>
      </w:r>
      <w:r w:rsidR="003B27D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- 35 </w:t>
      </w:r>
      <w:proofErr w:type="gramStart"/>
      <w:r w:rsidR="003B27D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минут;  3</w:t>
      </w:r>
      <w:proofErr w:type="gramEnd"/>
      <w:r w:rsidR="003B27D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,4  четверти - 40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минут.</w:t>
      </w:r>
    </w:p>
    <w:p w:rsidR="00F323DE" w:rsidRPr="00F323DE" w:rsidRDefault="00F323DE" w:rsidP="00F323DE">
      <w:pPr>
        <w:tabs>
          <w:tab w:val="left" w:leader="underscore" w:pos="93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перемен (минимальная, максимальная) </w:t>
      </w:r>
      <w:r w:rsidRPr="00F323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минимальная - 10 минут; максимальная -20 минут.</w:t>
      </w:r>
    </w:p>
    <w:p w:rsidR="00F323DE" w:rsidRPr="00F323DE" w:rsidRDefault="00F323DE" w:rsidP="00F323DE">
      <w:pPr>
        <w:tabs>
          <w:tab w:val="left" w:leader="underscore" w:pos="93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Сменность занятий: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7656"/>
        <w:gridCol w:w="4118"/>
      </w:tblGrid>
      <w:tr w:rsidR="00F323DE" w:rsidRPr="00F323DE" w:rsidTr="00BF4FD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Классы ( группы)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9" w:lineRule="exact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обучающихся в смене</w:t>
            </w:r>
          </w:p>
        </w:tc>
      </w:tr>
      <w:tr w:rsidR="00F323DE" w:rsidRPr="00F323DE" w:rsidTr="00BF4FD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D0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7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470E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F323DE" w:rsidRPr="00F323DE" w:rsidTr="00BF4FDD"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смена</w:t>
            </w:r>
          </w:p>
        </w:tc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D07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exact"/>
        <w:ind w:left="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before="62" w:after="0" w:line="274" w:lineRule="exact"/>
        <w:ind w:left="48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Условия организации образовательного процесса:</w:t>
      </w:r>
    </w:p>
    <w:p w:rsidR="00F323DE" w:rsidRPr="00F323DE" w:rsidRDefault="00F323DE" w:rsidP="00F323DE">
      <w:pPr>
        <w:tabs>
          <w:tab w:val="left" w:pos="408"/>
          <w:tab w:val="left" w:pos="4772"/>
          <w:tab w:val="left" w:pos="84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</w:t>
      </w:r>
      <w:r w:rsidRPr="00F323D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Тип здания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ab/>
        <w:t>типовое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ab/>
        <w:t>.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274" w:lineRule="exact"/>
        <w:ind w:left="306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(типовое, приспособленное, год постройки)</w:t>
      </w:r>
    </w:p>
    <w:p w:rsidR="00F323DE" w:rsidRPr="00F323DE" w:rsidRDefault="00F323DE" w:rsidP="00F323DE">
      <w:pPr>
        <w:tabs>
          <w:tab w:val="left" w:pos="408"/>
          <w:tab w:val="left" w:pos="843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3.2.</w:t>
      </w:r>
      <w:r w:rsidRPr="00F323D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Год создания учреждения  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                                                  1964 год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ab/>
        <w:t>.</w:t>
      </w:r>
    </w:p>
    <w:p w:rsidR="00F323DE" w:rsidRPr="00F323DE" w:rsidRDefault="00F323DE" w:rsidP="00F323DE">
      <w:pPr>
        <w:tabs>
          <w:tab w:val="left" w:pos="408"/>
          <w:tab w:val="left" w:pos="843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3.3. Кадровые условия реализации основной образовательной программы:</w:t>
      </w:r>
    </w:p>
    <w:p w:rsidR="0072563D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3.3.1. Сведения о руководящих работниках</w:t>
      </w:r>
    </w:p>
    <w:p w:rsidR="0072563D" w:rsidRDefault="0072563D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2563D" w:rsidRDefault="0072563D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 xml:space="preserve">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266"/>
        <w:gridCol w:w="3403"/>
        <w:gridCol w:w="2126"/>
        <w:gridCol w:w="1843"/>
        <w:gridCol w:w="2419"/>
      </w:tblGrid>
      <w:tr w:rsidR="00F323DE" w:rsidRPr="00F323DE" w:rsidTr="00BF4FDD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51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</w:t>
            </w:r>
          </w:p>
        </w:tc>
      </w:tr>
      <w:tr w:rsidR="00F323DE" w:rsidRPr="00F323DE" w:rsidTr="00BF4FDD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6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20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20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20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Волошедова</w:t>
            </w:r>
            <w:proofErr w:type="spellEnd"/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Сергеевна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3B2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учитель начальных классов, </w:t>
            </w:r>
            <w:r w:rsidR="008C1C5E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3B27D4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D0797D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C1C5E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</w:tr>
      <w:tr w:rsidR="00F323DE" w:rsidRPr="00F323DE" w:rsidTr="00BF4FDD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учебно-воспитательной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D0797D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Ковалева Лилия Анатольевна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D07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учитель </w:t>
            </w:r>
            <w:r w:rsidR="00D0797D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 и математики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</w:tr>
      <w:tr w:rsidR="00F323DE" w:rsidRPr="00F323DE" w:rsidTr="00BF4FDD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Акимова Елена Егоровна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F323DE" w:rsidP="008C1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="00BD0C8D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0A524D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3.3.2. Сведения о педагогических работниках (включая руководящих и др. работников, ведущих педагогическую деятельность)</w:t>
      </w: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5957"/>
        <w:gridCol w:w="2410"/>
        <w:gridCol w:w="1570"/>
      </w:tblGrid>
      <w:tr w:rsidR="00F323DE" w:rsidRPr="00F323DE" w:rsidTr="00BF4FDD">
        <w:trPr>
          <w:trHeight w:val="537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7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5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I ступени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rPr>
          <w:trHeight w:val="288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II ступени и III ступени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ценз педагогических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средним специальным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D0797D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уровня квалификации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и иных работников требованиям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квалификационной характеристики по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должности   (по каждому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предмету учебного плана)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Соответствуют 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Педагогические работники, имеющие ученую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 работники, имеющие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соответствие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A4578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A4578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A4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45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з/д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педагогического коллектива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мастер производственного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социальный педагог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педагог дополнительного образования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др. должности (указать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педагогического коллектива по стажу работы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A45780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1C5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A4578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5E" w:rsidRPr="00470E5E" w:rsidRDefault="00470E5E" w:rsidP="00470E5E">
      <w:pPr>
        <w:spacing w:after="200" w:line="276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470E5E">
        <w:rPr>
          <w:rFonts w:ascii="YS Text" w:eastAsia="Calibri" w:hAnsi="YS Text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3.3.3. Участие в профессиональных педагогических конкурсах 2022-23 </w:t>
      </w:r>
      <w:proofErr w:type="spellStart"/>
      <w:proofErr w:type="gramStart"/>
      <w:r w:rsidRPr="00470E5E">
        <w:rPr>
          <w:rFonts w:ascii="YS Text" w:eastAsia="Calibri" w:hAnsi="YS Text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>уч.год</w:t>
      </w:r>
      <w:proofErr w:type="spellEnd"/>
      <w:proofErr w:type="gramEnd"/>
      <w:r w:rsidRPr="00470E5E">
        <w:rPr>
          <w:rFonts w:ascii="YS Text" w:eastAsia="Calibri" w:hAnsi="YS Text" w:cs="Times New Roman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tbl>
      <w:tblPr>
        <w:tblStyle w:val="110"/>
        <w:tblW w:w="14884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2409"/>
        <w:gridCol w:w="3686"/>
        <w:gridCol w:w="3827"/>
      </w:tblGrid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Подтверждение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5 Международная онлайн-олимпиада для преподавателей (математика)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Международный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Клишина Лилия Евгеньевна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этап биотоп «Профи»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Шашкина Л.И.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протокол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педагогов  «</w:t>
            </w: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БИОТОПпрофи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Шашкина Л.И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конкурс «Юннат 2023»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Шашкина Л.И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«Юннат 2023»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Шашкина Л.И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протокол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учителей информатики «ПРО-</w:t>
            </w:r>
            <w:r w:rsidRPr="00470E5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Клишина Л.Е.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70E5E" w:rsidRPr="00470E5E" w:rsidTr="00470E5E">
        <w:tc>
          <w:tcPr>
            <w:tcW w:w="709" w:type="dxa"/>
            <w:vMerge w:val="restart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Храм души</w:t>
            </w:r>
          </w:p>
        </w:tc>
        <w:tc>
          <w:tcPr>
            <w:tcW w:w="2409" w:type="dxa"/>
            <w:vMerge w:val="restart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Бученкова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</w:p>
        </w:tc>
      </w:tr>
      <w:tr w:rsidR="00470E5E" w:rsidRPr="00470E5E" w:rsidTr="00470E5E">
        <w:trPr>
          <w:trHeight w:val="70"/>
        </w:trPr>
        <w:tc>
          <w:tcPr>
            <w:tcW w:w="709" w:type="dxa"/>
            <w:vMerge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конкурса среди педагогов общеобразовательных учреждений Калужской области на лучший урок или внеклассное мероприятие по избирательному праву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Кривцова Л.В.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«Воспитать человека»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Кочанова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Публикации методических разработок на сайте </w:t>
            </w: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Недодирова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методических разработок.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5 Всероссийская научно-практическая конференция «Развитие личностного потенциала как ценность современного образования»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Костина Н.В.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конкурс среди работников образования «Я в педагогике нашел свое призвание»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Бученкова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Кочанова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призер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«На лучший сайт педагога ОО»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Кочанова</w:t>
            </w:r>
            <w:proofErr w:type="spellEnd"/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матапредметная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«Команда большой страны»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Кочанова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Клишина Л.Е.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Ковалева Л.А.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Роман Т.В.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заочный этап Всероссийского конкурса юных исследователей окружающей среды имени </w:t>
            </w: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Б.В.Всесвятского</w:t>
            </w:r>
            <w:proofErr w:type="spellEnd"/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Шашкина Л.И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Итоговый протокол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Областной конкурс учителей обществознания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Бученкова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Шевчук О.В.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Активный учитель </w:t>
            </w: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Клишина Л.Е.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1 место в школе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Региональный этап олимпиады им. Ушинского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Бученкова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Федеральный просветительский марафон Знание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Костина Н.В.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Юдинские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Губко О.А.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Всероссийский педагогический конкурс «Творческий учитель-2023г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Кочанова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0E5E" w:rsidRPr="00470E5E" w:rsidTr="00470E5E">
        <w:tc>
          <w:tcPr>
            <w:tcW w:w="709" w:type="dxa"/>
          </w:tcPr>
          <w:p w:rsidR="00470E5E" w:rsidRPr="00470E5E" w:rsidRDefault="00470E5E" w:rsidP="00470E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«Храм души»</w:t>
            </w:r>
          </w:p>
        </w:tc>
        <w:tc>
          <w:tcPr>
            <w:tcW w:w="2409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конкурс </w:t>
            </w:r>
          </w:p>
          <w:p w:rsidR="00470E5E" w:rsidRPr="00470E5E" w:rsidRDefault="00470E5E" w:rsidP="00470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Бученкова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Усикова</w:t>
            </w:r>
            <w:proofErr w:type="spellEnd"/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827" w:type="dxa"/>
          </w:tcPr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 xml:space="preserve">1 победитель </w:t>
            </w:r>
          </w:p>
          <w:p w:rsidR="00470E5E" w:rsidRPr="00470E5E" w:rsidRDefault="00470E5E" w:rsidP="00470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E5E">
              <w:rPr>
                <w:rFonts w:ascii="Times New Roman" w:hAnsi="Times New Roman" w:cs="Times New Roman"/>
                <w:sz w:val="20"/>
                <w:szCs w:val="20"/>
              </w:rPr>
              <w:t>3 призера</w:t>
            </w:r>
          </w:p>
        </w:tc>
      </w:tr>
    </w:tbl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DE" w:rsidRPr="00F323DE" w:rsidRDefault="00F323DE" w:rsidP="00F323DE">
      <w:pPr>
        <w:tabs>
          <w:tab w:val="left" w:leader="underscore" w:pos="754"/>
          <w:tab w:val="left" w:leader="underscore" w:pos="10133"/>
        </w:tabs>
        <w:autoSpaceDE w:val="0"/>
        <w:autoSpaceDN w:val="0"/>
        <w:adjustRightInd w:val="0"/>
        <w:spacing w:before="29" w:after="0" w:line="278" w:lineRule="exact"/>
        <w:ind w:right="4646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lastRenderedPageBreak/>
        <w:t>3.4. Материально-технические условия реализации основной образовательной программы: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3.4.1. 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Материально-техническая база учреждения: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</w:r>
    </w:p>
    <w:tbl>
      <w:tblPr>
        <w:tblW w:w="147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3970"/>
        <w:gridCol w:w="2832"/>
        <w:gridCol w:w="3130"/>
      </w:tblGrid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мест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единиц  ценного оборудования</w:t>
            </w: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Столовая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323DE"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309AB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3,1 м2"/>
              </w:smartTagPr>
              <w:r w:rsidRPr="00F323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103,1 м2</w:t>
              </w:r>
            </w:smartTag>
          </w:p>
          <w:p w:rsidR="00F323DE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 м2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– 7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 – 1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духовой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 –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водонагреватели – 1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электроплита – 5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овощеезка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309AB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 м2</w:t>
            </w:r>
          </w:p>
          <w:p w:rsidR="007309AB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71,5м2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для книг 16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штук,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Столы</w:t>
            </w:r>
            <w:r w:rsidR="0073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читального зала 12 штук, стулья 4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штук,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для расстановки книг 4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F323DE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принтер- 2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шт., экран -1 шт., проектор – 1 </w:t>
            </w:r>
            <w:proofErr w:type="spellStart"/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9х18</w:t>
            </w:r>
          </w:p>
          <w:p w:rsidR="007309AB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9х12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стенки шведские – 16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брусья гимнастические – 2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баскетбольные – 4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пушка тепловая -1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лавки гимнастические – 8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Медицинский кабинет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м2</w:t>
            </w:r>
          </w:p>
          <w:p w:rsidR="007309AB" w:rsidRPr="00F323DE" w:rsidRDefault="007309AB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м2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- 2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двухсекционная -2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медикаментов -2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 w:rsidR="0073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 медицинские (электронные) – 2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для определения остроты зрения с о</w:t>
            </w:r>
            <w:r w:rsidR="007309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светителем – 2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–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ростомер –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F323DE" w:rsidRPr="00F323DE" w:rsidRDefault="00F323DE" w:rsidP="0073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Кабинет социально-психологической службы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-2шт.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принтер– 1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магнитофон – 1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– 1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мягкая мебель – 1 шт.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Мастерская столярно-слесарная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2B339C" w:rsidRDefault="007309AB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Станки дерево и металлообрабатывающие – 8</w:t>
            </w:r>
            <w:r w:rsidR="00F323DE" w:rsidRP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DE" w:rsidRPr="00F323DE" w:rsidRDefault="00F323DE" w:rsidP="00F32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3.4.2. Комплексное оснащение учебного процесса:</w:t>
      </w: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806"/>
        <w:gridCol w:w="3835"/>
      </w:tblGrid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7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53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5" w:right="1051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 информационным ресурсам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Интернента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коллекциям медиа-ресурсов на электронных носителях;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right="13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реализации индивидуальных образовательных планов обучающихся;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включения обучающихся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учебно- лабораторного оборудования для выполнения в полном объеме практической части реализуемых образовательных программ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3.4.3. Информационно-образовательная среда: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4690"/>
      </w:tblGrid>
      <w:tr w:rsidR="00F323DE" w:rsidRPr="00F323DE" w:rsidTr="00BF4FDD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555" w:right="15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       к        информационно-образовательной       среде       основной образовательной     программы     общего образования на 1-3 ступенях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Информационно-образовательная   среда   образовательного учреждения обеспечивает: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информационно-методическую поддержку образовательного процесса и его ресурсного обеспечения;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9" w:lineRule="exact"/>
              <w:ind w:right="1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мониторинг и фиксацию хода и результатов образовательного процесса;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мониторинг здоровья обучающихся;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современные процедуры создания, поиска, сбора, анализа, обработки, хранения и представления информации;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 xml:space="preserve"> 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right="118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сайт  и электронную почту.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% педагогических, руководящих работников образовательного учреждения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3227F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323DE" w:rsidRPr="00CA46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3227F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323DE" w:rsidRPr="00CA46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материально-техническим условиям        реализации        основной образовательной   программы   в   части 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наличия   автоматизированных   рабочих мест педагогических работников: на 1 ступени: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 и 3 ступенях: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 учебных кабинетов с автоматизированным рабочим местом обучающихся и педагогических работников 1 ступень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3227F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323DE" w:rsidRPr="00CA46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учебных кабинетов с автоматизированным рабочим местом обучающихся и педагогических работников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CA46C6" w:rsidRDefault="003227F0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F323DE" w:rsidRPr="00CA46C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на 1 компьютер в сравнении со средним областным показателем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3.4.4.   Учебно-методическое и информационное обеспечение реализации основной образовательной программы </w:t>
      </w:r>
      <w:proofErr w:type="gramStart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общего  образования</w:t>
      </w:r>
      <w:proofErr w:type="gramEnd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: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F323DE" w:rsidRPr="00F323DE" w:rsidTr="00BF4FDD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63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показатель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оснащенности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Учебная,                учебно-методическая литература     и     иные     библиотечно-информационные ресурсы 1-3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компьютера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Печатными – 100%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0A524D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100%</w:t>
            </w:r>
          </w:p>
        </w:tc>
      </w:tr>
      <w:tr w:rsidR="00F323DE" w:rsidRPr="00F323DE" w:rsidTr="00BF4FDD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обеспеченность официальными периодическими, справочно-библиографическими изданиями, научной литературой 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Подписка </w:t>
            </w:r>
          </w:p>
          <w:p w:rsidR="00F323DE" w:rsidRPr="00F323DE" w:rsidRDefault="002B339C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Журналы: 14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Газеты:3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подписка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 газету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«Первое сентября»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предметные приложения по всем предметам к ней.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23DE" w:rsidRPr="00F323DE" w:rsidRDefault="00F323DE" w:rsidP="00F323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tabs>
          <w:tab w:val="left" w:leader="underscore" w:pos="14587"/>
        </w:tabs>
        <w:autoSpaceDE w:val="0"/>
        <w:autoSpaceDN w:val="0"/>
        <w:adjustRightInd w:val="0"/>
        <w:spacing w:after="0" w:line="274" w:lineRule="exact"/>
        <w:ind w:firstLine="14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 Содержание образовательного процесса: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4.1.   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образовательные программы (по видам общеобразовательных программ), реализуемые в средней (начальной,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основной) общеобразовательной школе: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662"/>
        <w:gridCol w:w="4546"/>
      </w:tblGrid>
      <w:tr w:rsidR="00F323DE" w:rsidRPr="00F323DE" w:rsidTr="00BF4FDD">
        <w:tc>
          <w:tcPr>
            <w:tcW w:w="10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67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exact"/>
              <w:ind w:left="446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Фактический показатель </w:t>
            </w:r>
            <w:r w:rsidRPr="00F323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(указать, в каком пункте образовательной программы отражен)</w:t>
            </w:r>
          </w:p>
        </w:tc>
      </w:tr>
      <w:tr w:rsidR="00F323DE" w:rsidRPr="00F323DE" w:rsidTr="00BF4FDD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9" w:lineRule="exact"/>
              <w:ind w:firstLine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Утверждена руководителем ОУ и согласована с учредителем.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Преемственность основных образовательных программ начального общего, основного общего,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соблюдена преемственность основных образовательных программ начального общего, основного общего, среднего (полного) общего образования.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  к   структуре    основной образовательной программы начального общего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структура основной образовательной программы  начального общего образования, основного общего образования, среднего (полного)   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выполнение требований по соотношению частей   в основной образовательной программе начального общего образования 80% / 20%, в основной   образовательной программе основного общего образования 70% / 30%, в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 образовательной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среднего (полного) общего образования 60% / 40% в рамках ФГОС и в соответствии с БУП 2004 года федеральный компонент - не менее 75 % от общего нормативного времени, региональный - не менее 10%, компонент образовательного учреждения - не менее 10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Cambria" w:eastAsia="Times New Roman" w:hAnsi="Cambria" w:cs="Cambria"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Cambria" w:eastAsia="Times New Roman" w:hAnsi="Cambria" w:cs="Cambria"/>
                <w:bCs/>
                <w:sz w:val="20"/>
                <w:szCs w:val="20"/>
                <w:lang w:eastAsia="ru-RU"/>
              </w:rPr>
              <w:t>О/ 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класс   100/0/0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Нач. звено:85/15;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Среднее звено:90/10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Старшее звено: 80/20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выполнение  требований  к  структуре  по  минимальному  и максимальному количеству учебных часов на каждой ступени;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максимальному количеству часов 5-ти дневной рабочей недели.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требований к структуре по внеурочной деятельности на каждой ступени общего образования по направлениям развития личности: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общекультурное.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 результатам    освоения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определены  требования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     результатам  освоения  основной образовательной   программы   начального   общего   образования, основного   общего   образования,   среднего   (полного)   общего образования;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зафиксирован системно-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преемственности результатов для разных ступеней.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  к   условиям   реализации основной  образовательной  программы начального      общего      образования, основного общего образования, среднего (полного) общего образования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(полного) общего образования: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кадровым;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финансовым;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материально-техническим;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иным (информационно-образовательная среда, учебно-методическое обеспечение).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основной образовательной программы начального общего образования, основного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отражена специфика образовательной программы данного вида общеобразовательного учреждения, специфика ступеней общего образования, специфика региона, муниципалитета.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Адресность основной образовательной программы       начального       общего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основного       общего образования, среднего (полного) общего образования. 1-3 ступени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определены требования к комплектованию профильных классов на ступени среднего (полного) общего образования, классов с углубленным изучением отдельных предметов на 1-3 ступени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4.2. Учебный план: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Утверждён руководителем ОУ, согласован с учредителем и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Роспотребнадзором</w:t>
            </w:r>
            <w:proofErr w:type="spellEnd"/>
          </w:p>
        </w:tc>
      </w:tr>
      <w:tr w:rsidR="00F323DE" w:rsidRPr="00F323DE" w:rsidTr="00BF4FDD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учебного плана ОУ     базисному     учебному плану 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образования, регионального компонента и компонента общеобразовательного учреждения (обязательной части и части, формируемой участниками образовательного процесса, включающей внеурочную деятельность).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 80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/20/0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  80/10/10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Старшее  80/10/10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соответствия максимальному объёму учебной нагрузки;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максимальному количеству часов по 5-ти дневной рабочей недели.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соблюдения минимального количества часов на каждый предмет в   соответствии с базисным учебным планом начального общего   образования,   основного   общего   образования,   среднего (полного)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соблюдения преемственности в распределении часов по классам и ступеням обучения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реализации регионального компонента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соответствия наименований учебных предметов БУП, ФГОС, УМК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части реализации потребностей и запросов участников ОП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4.3. 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Рабочие программы учебных курсов, предметов, дисциплин 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77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86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рабочих программ учебных курсов, предметов, дисциплин (модулей) и их соответствие используемым примерным (авторских) программам. 1-3 ступени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рабочих программ учебных   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курсов,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предметов, дисциплин (модулей)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right="42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структуре рабочей программы;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4.</w:t>
      </w:r>
      <w:proofErr w:type="gramStart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4.Расписание</w:t>
      </w:r>
      <w:proofErr w:type="gramEnd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учебных занятий:</w:t>
      </w: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480"/>
        <w:gridCol w:w="5940"/>
      </w:tblGrid>
      <w:tr w:rsidR="00F323DE" w:rsidRPr="00F323DE" w:rsidTr="00BF4FDD">
        <w:trPr>
          <w:trHeight w:val="6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процедура согласования и утверждения расписания учебных занятий в соответствии с нормативными документами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Утверждёно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руководителем ОУ, согласовано с учредителем и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Роспотребнадзором</w:t>
            </w:r>
            <w:proofErr w:type="spellEnd"/>
          </w:p>
        </w:tc>
      </w:tr>
      <w:tr w:rsidR="00F323DE" w:rsidRPr="00F323DE" w:rsidTr="00BF4FDD"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right="22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расписания занятий режиму работы ОУ, уставу (пятидневная, шестидневная неделя) и требованиям СанПиН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Расписание занятий предусматривает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первой ступени обучения чередование основных предметов с уроками музыки, ИЗО, труда, физкультуры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второй и третьей  ступени обучения чередование предметов естественно- математического и гуманитарного циклов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дневную и недельную работоспособность обучающихся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обучающихся 5-9 классов сдвоенные уроки только для проведения лабораторных, контрольных работ, уроков труда, физкультуры целевого назначения (лыжи, плаванье)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сдвоенные уроки по основным и профильным предметам для обучающихся 5-9 классов только при условии их проведения следом за уроком физкультуры или динамической паузой продолжительностью не  менее 30 минут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Сдвоенных уроков нет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 10 -  11  классах проведение сдвоенных уроков по основным и профильным предметам;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продолжительность перемен между уроками составляет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</w:t>
            </w: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0A524D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(три  перемены по 15 минут и 2</w:t>
            </w:r>
            <w:r w:rsidR="00F323DE"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перемены по 20 минут)</w:t>
            </w:r>
          </w:p>
        </w:tc>
      </w:tr>
      <w:tr w:rsidR="00F323DE" w:rsidRPr="00F323DE" w:rsidTr="00BF4FDD"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           расписания занятий учебному плану в части: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наименования учебных предметов и элективных курсов;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количества часов в расписании занятий и учебном плане;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соблюдения предельно допустимой аудиторной учебной нагрузки и объема времени, отведенного учебным планом образовательного учреждения для изучения учебных предметов;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реализации индивидуальных учебных планов.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0A524D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470E5E" w:rsidRPr="00470E5E" w:rsidRDefault="00470E5E" w:rsidP="00470E5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470E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5. Качество подготовки обучающихся и выпускников:</w:t>
      </w:r>
    </w:p>
    <w:tbl>
      <w:tblPr>
        <w:tblW w:w="152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6945"/>
        <w:gridCol w:w="4264"/>
      </w:tblGrid>
      <w:tr w:rsidR="00470E5E" w:rsidRPr="00470E5E" w:rsidTr="00470E5E">
        <w:tc>
          <w:tcPr>
            <w:tcW w:w="1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ind w:left="482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                      (динамика) </w:t>
            </w:r>
            <w:proofErr w:type="spellStart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мониторинга качества образования: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70E5E" w:rsidRPr="00470E5E" w:rsidRDefault="00470E5E" w:rsidP="00470E5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Успеваемость</w:t>
            </w:r>
          </w:p>
          <w:p w:rsidR="00470E5E" w:rsidRPr="00470E5E" w:rsidRDefault="00470E5E" w:rsidP="00470E5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99,4/98,7/98,9</w:t>
            </w: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43,6/40,6/41,6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ГИА: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 алгебре и математике в 9 классах (новая форма) в 2021/2024годах (*динамика по сравнению с максимально возможным);</w:t>
            </w:r>
          </w:p>
          <w:p w:rsidR="00470E5E" w:rsidRPr="00470E5E" w:rsidRDefault="00470E5E" w:rsidP="00470E5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 русскому языку в 9 классах (новая форма) в /2021/2024 годах (* динамика по сравнению с максимально возможным).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3/3,7/3,7</w:t>
            </w: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3,4/3,6/3,8</w:t>
            </w: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ЕГЭ: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 математике в 11 классах в /2021/2024 годах (* динамика по сравнению с максимально возможным);</w:t>
            </w:r>
          </w:p>
          <w:p w:rsidR="00470E5E" w:rsidRPr="00470E5E" w:rsidRDefault="00470E5E" w:rsidP="00470E5E">
            <w:pPr>
              <w:tabs>
                <w:tab w:val="left" w:pos="264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по русскому языку в 11 классах в /2021/2024годах (* динамика по сравнению с максимально возможным).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50/58/64</w:t>
            </w: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E5E" w:rsidRPr="00470E5E" w:rsidRDefault="00470E5E" w:rsidP="0047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65/59/60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 выпускников   9   классов, 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выбравших для  сдачи экзаменов  по выбору    предметы,     изучаемые     на углубленном уровне (за 3 </w:t>
            </w:r>
            <w:proofErr w:type="spellStart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доля (* %) выпускников 9 классов, выбравших для сдачи экзаменов по выбору 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предметы, изучаемые на углубленном уровне, от общего количества    выпускников,    изучаемых    данные    предметы    на углубленном уровне.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Нет углублённого изучения предметов на второй 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ступени обучения.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Результаты   ГИА   обучающихся   9-х классов (новая форма) по предметам, изучаемым на углубленном уровне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(*динамика)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углублённого изучения предметов 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 выпускников   11   классов, выбравших для  сдачи экзаменов  по выбору    предметы,     изучаемые     на углубленном и профильном уровнях (за последних 3 года)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0A524D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(%) выпускников 11 классов, выбравших для сдачи экзаменов по выбору предметы, изучаемые на углубленном и профильном уровнях, от общего количества выпускников, изучаемых данные предметы на углубленном и профильном уровнях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ЕГЭ обучающихся 11-х классов по профильным предметам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(* динамика)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     областных      и      (или) муниципальных мониторингов качества подготовки обучающихся 4-х классов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 русскому языку (* динамика);</w:t>
            </w:r>
          </w:p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 математике (*динамика).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0A524D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проводится</w:t>
            </w:r>
          </w:p>
        </w:tc>
      </w:tr>
      <w:tr w:rsidR="00470E5E" w:rsidRPr="00470E5E" w:rsidTr="00470E5E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государственной (итоговой) аттестации выпускников ОУ за 2021-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2024 учебный год (выше/ниже/равны </w:t>
            </w:r>
            <w:proofErr w:type="spellStart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среднеобластному</w:t>
            </w:r>
            <w:proofErr w:type="spellEnd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значениию</w:t>
            </w:r>
            <w:proofErr w:type="spellEnd"/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ГИА по математике в 9 классах (новая форма);</w:t>
            </w:r>
          </w:p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ГИА по русскому языку (новая форма);</w:t>
            </w:r>
          </w:p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ЕГЭ по математике в 11 классах;</w:t>
            </w:r>
          </w:p>
          <w:p w:rsidR="00470E5E" w:rsidRPr="00470E5E" w:rsidRDefault="00470E5E" w:rsidP="00470E5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7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ЕГЭ по русскому языку в 11 классах.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5E">
              <w:rPr>
                <w:rFonts w:ascii="Times New Roman" w:eastAsia="Times New Roman" w:hAnsi="Times New Roman" w:cs="Times New Roman"/>
                <w:lang w:eastAsia="ru-RU"/>
              </w:rPr>
              <w:t xml:space="preserve">Равны (приблизительно) </w:t>
            </w:r>
          </w:p>
          <w:p w:rsidR="00470E5E" w:rsidRPr="00470E5E" w:rsidRDefault="00470E5E" w:rsidP="00470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E5E" w:rsidRPr="00470E5E" w:rsidRDefault="00470E5E" w:rsidP="00470E5E"/>
    <w:tbl>
      <w:tblPr>
        <w:tblW w:w="152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5"/>
        <w:gridCol w:w="6941"/>
        <w:gridCol w:w="4262"/>
        <w:gridCol w:w="8"/>
      </w:tblGrid>
      <w:tr w:rsidR="00F323DE" w:rsidRPr="00F323DE" w:rsidTr="00BF4FDD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государственной (итоговой) аттестации выпускников ОУ за 2011-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2012 учебный год (выше/ниже/равны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среднеобластному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значениию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ГИА по математике в 9 классах (новая форма);</w:t>
            </w:r>
          </w:p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ГИА по русскому языку (новая форма);</w:t>
            </w:r>
          </w:p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ЕГЭ по математике в 11 классах;</w:t>
            </w:r>
          </w:p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ЕГЭ по русскому языку в 11 классах.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 xml:space="preserve">Ниже 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rPr>
          <w:gridAfter w:val="1"/>
          <w:wAfter w:w="8" w:type="dxa"/>
        </w:trPr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предметных олимпиад и предметных конкурсов за 3 последних года: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федеральном уровне;</w:t>
            </w:r>
          </w:p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региональном уровне;</w:t>
            </w:r>
          </w:p>
          <w:p w:rsidR="00F323DE" w:rsidRPr="00F323DE" w:rsidRDefault="00F323DE" w:rsidP="00F323D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53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муниципальном уровне.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7F0" w:rsidRDefault="003227F0" w:rsidP="0032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7F0" w:rsidRDefault="003227F0" w:rsidP="0032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0A524D" w:rsidRDefault="00BD0C8D" w:rsidP="00322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(1 место), 11 </w:t>
            </w:r>
            <w:r w:rsidR="003B27D4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место),19</w:t>
            </w:r>
            <w:r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23DE" w:rsidRPr="000A5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место)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программ дополнительного образования в рамках внеурочной деятельности школы за 3 последних года: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федеральном уровне;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региональном уровне;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количество победителей на муниципальном уровне.</w:t>
            </w:r>
          </w:p>
        </w:tc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2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before="91" w:after="0" w:line="240" w:lineRule="auto"/>
        <w:ind w:left="54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6. Организация методической деятельности по профилю реализуемых образовательных программ</w:t>
      </w:r>
    </w:p>
    <w:tbl>
      <w:tblPr>
        <w:tblW w:w="153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7512"/>
        <w:gridCol w:w="4402"/>
      </w:tblGrid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74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82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Локальные акты, регламентирующие методическую деятельность.  1-3 ступени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F323DE" w:rsidRPr="00F323DE" w:rsidTr="00BF4FDD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F323DE" w:rsidRPr="00F323DE" w:rsidTr="00BF4FDD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    методической     работы школы.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плана методической работы;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 методической работы составлен на основе анализа деятельности учреждения за истекший период;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план методической работы обеспечивает непрерывность профессионального развития педагогических работников, реализует компетенцию образовательного учреждения по использованию и совершенствованию методик образовательного процесса и образовательных технологий.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Указать раздел плана, в котором отражен данный показатель</w:t>
            </w: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плана УО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9" w:lineRule="exact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 плане методической работы образовательного учреждения раздела, обеспечивающего сопровождение введения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материально-технического и информационного обеспечения введения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спланировано овладение учебно-методическими и информационно-методическими ресурсами, необходимыми для успешного решения задач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спланировано освоение новой системы требований к оценке достижений обучающихся (личностным,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метапредметным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предметным);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определены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        объединения учителей 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в ОУ предметных методических объединений, удовлетворяющих запросы учителей по совершенствованию научно-методической подготовки для успешного решения задач ФГОС;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 учителей начальных классов;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 учителей русского языка и литературы;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 учителей математики;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 учителей естественных дисциплин;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 классных руководителей.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Совет по введению ФГОС,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2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подготовки, профессионального мастерства педагогических работников.- обеспечение системы непрерывного образования педагогических кадров;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rPr>
          <w:trHeight w:val="489"/>
        </w:trPr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индивидуального повышения научно-теоретической и методической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323DE" w:rsidRPr="00F323DE" w:rsidTr="00BF4FDD">
        <w:trPr>
          <w:trHeight w:val="270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опытно- экспериментальная деятельность ОУ 1-3 ступени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 педагогических работников ОУ 1-3 ступени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Опытно-экспериментальная деятельность    образовательного учреждения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ступени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направление, тема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целевой программа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оптимальной ресурсной (методической, кадровой, мотивационной и т.д.) обеспеченности опытно-экспериментальной деятельности;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эффекта развития школы в результате реализации целевой программы опытно-экспериментальной деятельности.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Самообразование педагогических        работников общеобразовательного учреждения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ступени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3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формы самообразования.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дистанционное, изучение методической литературы,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уроков,  семинаров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 в Интернет сообществах,  посещение образовательных порталов, курсы, обобщение опыта.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bookmarkEnd w:id="0"/>
    <w:p w:rsidR="00F323DE" w:rsidRPr="00F323DE" w:rsidRDefault="00F323DE" w:rsidP="00F323DE">
      <w:pPr>
        <w:numPr>
          <w:ilvl w:val="0"/>
          <w:numId w:val="3"/>
        </w:numPr>
        <w:tabs>
          <w:tab w:val="left" w:pos="398"/>
          <w:tab w:val="left" w:leader="underscore" w:pos="13882"/>
        </w:tabs>
        <w:autoSpaceDE w:val="0"/>
        <w:autoSpaceDN w:val="0"/>
        <w:adjustRightInd w:val="0"/>
        <w:spacing w:before="307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Документ, подтверждающий работу в режиме инновации и эксперимента       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нет</w:t>
      </w:r>
    </w:p>
    <w:p w:rsidR="00F323DE" w:rsidRPr="00F323DE" w:rsidRDefault="00F323DE" w:rsidP="00F323DE">
      <w:pPr>
        <w:numPr>
          <w:ilvl w:val="0"/>
          <w:numId w:val="3"/>
        </w:numPr>
        <w:tabs>
          <w:tab w:val="left" w:pos="398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Региональные мероприятия, орга</w:t>
      </w:r>
      <w:r w:rsidR="003E04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низованные учреждением в 2022-23 </w:t>
      </w:r>
      <w:proofErr w:type="spellStart"/>
      <w:proofErr w:type="gramStart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уч.году</w:t>
      </w:r>
      <w:proofErr w:type="spellEnd"/>
      <w:proofErr w:type="gramEnd"/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года: </w:t>
      </w:r>
      <w:r w:rsidRPr="00F323D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нет</w:t>
      </w:r>
    </w:p>
    <w:p w:rsidR="00F323DE" w:rsidRPr="00F323DE" w:rsidRDefault="00F323DE" w:rsidP="00F323DE">
      <w:pPr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6585"/>
        <w:gridCol w:w="6861"/>
      </w:tblGrid>
      <w:tr w:rsidR="00F323DE" w:rsidRPr="00F323DE" w:rsidTr="00BF4FDD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№ п\п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 проведенных на муниципальном уровне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Наименование мероприятий школьного уровня</w:t>
            </w:r>
          </w:p>
        </w:tc>
      </w:tr>
      <w:tr w:rsidR="00F323DE" w:rsidRPr="00F323DE" w:rsidTr="00BF4FDD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3DE" w:rsidRPr="00F323DE" w:rsidRDefault="00F323DE" w:rsidP="00F323DE">
      <w:pPr>
        <w:tabs>
          <w:tab w:val="left" w:leader="underscore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tabs>
          <w:tab w:val="left" w:leader="underscore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Обеспечение содержания и воспитания обучающихся, воспитанников:</w:t>
      </w:r>
    </w:p>
    <w:tbl>
      <w:tblPr>
        <w:tblW w:w="147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5938"/>
        <w:gridCol w:w="4762"/>
      </w:tblGrid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43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05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Фактический показатель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  обеспечение   деятельности учреждения, обеспечивающей духовно-нравственное     развитие,     воспитание обучающихся     (* количество     и     % укомплектованности): 1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    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специалистов,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осуществляющих  реализации воспитательной деятельности: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учителя;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воспитатели ГПД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педагоги дополнительного образования;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3227F0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5</w:t>
            </w:r>
            <w:r w:rsidR="00F323DE"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учителя;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педагоги дополнительного образования;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воспитатели ГПД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старший вожатый;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классные руководители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педагог-организатор;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-заместитель директора по учебно-воспитательной работе;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нет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5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ступень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учителя;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педагоги дополнительного образования;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воспитатели ГПД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старший вожатый;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классные руководители;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педагог-организатор;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-заместитель директора по воспитательной работе;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-педагог-психолог;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-социальный педагог;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педагогические работники учреждений науки.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нет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       материально-технических, информационно-методических   условий (1-3    ступени)    (*количество    и    % оснащенности):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помещений;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оборудования и инвентаря;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методической литературы;</w:t>
            </w:r>
          </w:p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ИКТ для организации воспитательной деятельности, в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дистанционного взаимодействия ОУ с социальными партнерами.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-  помещений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Учебные кабинеты - количество  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начальной  школы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- 10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русского языка - 3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математики -  4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музыки - 2</w:t>
            </w:r>
            <w:r w:rsidR="00F323DE"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</w:t>
            </w:r>
            <w:r w:rsidR="0032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рские столярные и слесарные - 1</w:t>
            </w: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Комбинированная мастерская домоводства - 1  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Спортзал - 2</w:t>
            </w:r>
            <w:r w:rsidR="00F323DE"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географии - 1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физики -  1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истории - 2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информатики - 1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химии, биологии - 2  </w:t>
            </w:r>
          </w:p>
          <w:p w:rsidR="003227F0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иностранного языка </w:t>
            </w:r>
            <w:r w:rsidR="0032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ОБЖ -1</w:t>
            </w:r>
            <w:r w:rsidR="00F323DE"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социально-психологической службы - 1  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- 2</w:t>
            </w:r>
            <w:r w:rsidR="00F323DE"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педагога –организатора - 1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  <w:r w:rsidR="0032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3227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 кабинетов</w:t>
            </w:r>
            <w:proofErr w:type="gramEnd"/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Помещения: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Лабораторно-практические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Хозяйственные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Административные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-оборудования, инвентаря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–5</w:t>
            </w:r>
            <w:r w:rsidR="00F323DE"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ноутбуки- 75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принтеры - 35</w:t>
            </w:r>
          </w:p>
          <w:p w:rsidR="00F323DE" w:rsidRPr="00F323DE" w:rsidRDefault="003227F0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проекторы – 21</w:t>
            </w:r>
          </w:p>
          <w:p w:rsidR="00F323DE" w:rsidRPr="00F323DE" w:rsidRDefault="008C4738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интерактивные доски –  26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дистанционного обучения «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Мираполис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»- 1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телевизоры – 2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пианино – 2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 гимнастический-1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щит баскетбольный -2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маты гимнастические – 10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микроскоп-16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видеокамера – 1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цифровой фотоаппарат – 1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холодильник-2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плита эл-ая-2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швейные -20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столярные станки -</w:t>
            </w:r>
            <w:r w:rsidR="008C4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токарные станки – 2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фрез</w:t>
            </w:r>
            <w:r w:rsidR="008C4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ерные станки –2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брусья гимнастические –  2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гимнастический конь – 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гимнастический козёл – 1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методической литературы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книг     -   1253                             </w:t>
            </w: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брошюр,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журналов  -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32            </w:t>
            </w:r>
            <w:r w:rsidRPr="00F323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учебников  -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12926                  </w:t>
            </w:r>
            <w:r w:rsidRPr="00F323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научно-педагогической и методической литературы - </w:t>
            </w:r>
          </w:p>
          <w:p w:rsidR="00F323DE" w:rsidRPr="00F323DE" w:rsidRDefault="00F323DE" w:rsidP="00F323DE">
            <w:pPr>
              <w:shd w:val="clear" w:color="auto" w:fill="FFFFFF"/>
              <w:tabs>
                <w:tab w:val="left" w:leader="underscore" w:pos="4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2B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1256</w:t>
            </w: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3DE" w:rsidRPr="00F323DE" w:rsidRDefault="00F323DE" w:rsidP="00F32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Полнота реализации программ (*%): 1-3 ступени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-духовно-нравственного       развития       и       воспитания обучающихся;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воспитания и социализации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  ученического   самоуправления   (детских   и   юношеских   общественных   организаций), эффективность их работы подтверждена документами.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мониторинга воспитательного процесса.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внеурочной деятельности: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наличие в образовательной программе (учебном плане) ОУ организационной модели внеурочной деятельности, разработанной в соответствии с требованиями ФГОС и условиями образовательного процесса</w:t>
            </w:r>
          </w:p>
          <w:p w:rsidR="00F323DE" w:rsidRPr="00F323DE" w:rsidRDefault="00F323DE" w:rsidP="00F323DE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323DE" w:rsidRPr="00F323DE" w:rsidRDefault="00F323DE" w:rsidP="00F323DE">
            <w:pPr>
              <w:tabs>
                <w:tab w:val="left" w:pos="254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ступени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 организуется по направлениям развития личности: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духовно-нравственное;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физкультурно-спортивное и оздоровительное;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социальное,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   в   следующих формах: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кружки;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художественные студии, спортивные клубы и секции;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научно-практические конференции;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школьные научные общества;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олимпиады;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поисковые и научные исследования;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общественно полезные практики;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военно-патриотические объединения - и т. д.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    обеспечение     внеурочной деятельности 1-3 ступени (* количество и % укомплектованности):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учреждении: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ставок или привлечение на ином   законном основании специалистов для реализации внеурочной деятельности;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договоров с учреждениями дополнительного образования детей, учреждениями науки, культуры, спорта, досуга.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Имеются </w:t>
            </w:r>
          </w:p>
        </w:tc>
      </w:tr>
      <w:tr w:rsidR="00F323DE" w:rsidRPr="00F323DE" w:rsidTr="00BF4FDD">
        <w:tc>
          <w:tcPr>
            <w:tcW w:w="40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                 и информационно-техническое обеспечение  внеурочной деятельности 1-3 ступени в соответствии с ФГТ (*% оснащенности):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-наличие помещений;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-наличие оборудования в учебных помещениях;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-наличие инвентаря. 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ИКТ для: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проведения мониторинга профессионально-общественного мнения   среди  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педагогов,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обучающихся,   родительской общественности;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создания и ведения различных баз данных;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дистанционного взаимодействия    ОУ с учреждениями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зал, кабинет педагога- организатора, кабинет психолога, актовый зал, библиотека, кабинет информатики.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323DE" w:rsidRPr="00F323DE" w:rsidTr="00BF4FDD">
        <w:tc>
          <w:tcPr>
            <w:tcW w:w="4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науки, культуры, спорта, досуга; другими социальными партнерами;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обеспечения процесса планирования, контроля реализации внеурочной деятельности.</w:t>
            </w:r>
          </w:p>
        </w:tc>
        <w:tc>
          <w:tcPr>
            <w:tcW w:w="47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    обучающихся     внеурочными занятиями (*% от общего количества):</w:t>
            </w:r>
          </w:p>
        </w:tc>
        <w:tc>
          <w:tcPr>
            <w:tcW w:w="5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 ступень;</w:t>
            </w:r>
          </w:p>
          <w:p w:rsidR="00F323DE" w:rsidRPr="00F323DE" w:rsidRDefault="00F323DE" w:rsidP="00F323DE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2 и 3 ступени </w:t>
            </w:r>
          </w:p>
        </w:tc>
        <w:tc>
          <w:tcPr>
            <w:tcW w:w="4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2B339C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</w:t>
            </w:r>
            <w:r w:rsidR="00F323DE"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323DE" w:rsidRPr="00F323DE" w:rsidRDefault="002B339C" w:rsidP="00F3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  <w:r w:rsidR="00F323DE"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 реализуемых образовательных программ, проектов внеурочной деятельности. 1-3 ступени.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необходимых условий для организации работы с одаренными детьми.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обучающихся в,  фестивалях, акциях, проектах, конкурсах, выставках, научных    конференциях,         научно-исследовательской деятельности 1-3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 всероссийском уровне;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 региональном уровне;</w:t>
            </w:r>
          </w:p>
          <w:p w:rsidR="00F323DE" w:rsidRPr="00F323DE" w:rsidRDefault="00F323DE" w:rsidP="00F323DE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 /Рейтинг ОУ/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 /Рейтинг ОУ/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 /Рейтинг ОУ/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   работы с обучающимися, воспитанниками     с     ограниченными возможностями здоровья. 1-2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организация    работы    и    условий    для    освоения обучающимися,     воспитанниками     с     ограниченными возможностями    здоровья    основной    образовательной программы и их интеграции в образовательном учреждении, включая  оказание  им  индивидуально  ориентированной психолого-медико-педагогической    помощи,     а    также необходимой технической помощи с учетом особенностей их    психофизического    развития    и    индивидуальных возможностей.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</w:t>
            </w: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   работы    учреждения    по физкультурно-оздоровительной работе с обучающимися: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ступени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tabs>
                <w:tab w:val="left" w:pos="24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проведение в соответствии с планом Дней здоровья;</w:t>
            </w:r>
          </w:p>
          <w:p w:rsidR="00F323DE" w:rsidRPr="00F323DE" w:rsidRDefault="00F323DE" w:rsidP="00F323DE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физкультурно-оздоровительных мероприятий в режиме учебного    дня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утренней    гигиенической    гимнастики, физкультурных минуток на уроках, прогулок на свежем воздухе.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динамических перемен;</w:t>
            </w:r>
          </w:p>
          <w:p w:rsidR="00F323DE" w:rsidRPr="00F323DE" w:rsidRDefault="00F323DE" w:rsidP="00F323DE">
            <w:pPr>
              <w:tabs>
                <w:tab w:val="left" w:pos="235"/>
              </w:tabs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спортивных часов в ГПД.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  комплексы   упражнений   для   проведения физкультурно-оздоровительных форм работы.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 xml:space="preserve">Есть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 xml:space="preserve">Есть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занятий в специальных медицинских группах (наличие приказов об организации данной работы,   использование   рекомендованных   программ,   разработка   комплексов   корригирующей гимнастики и т.д.) 1-3 ступени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показателей здоровья обучающихся 1-3 ступени (% обучающихся, отнесенных по состоянию здоровья к основной физкультурной группе).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1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Указать результаты мониторинга состояния здоровья обучающихся (за 3 года)</w:t>
            </w:r>
          </w:p>
          <w:p w:rsidR="00F323DE" w:rsidRPr="00CA46C6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14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323DE" w:rsidRPr="00F323DE" w:rsidRDefault="00BD0C8D" w:rsidP="00F323DE">
            <w:pPr>
              <w:autoSpaceDE w:val="0"/>
              <w:autoSpaceDN w:val="0"/>
              <w:adjustRightInd w:val="0"/>
              <w:spacing w:after="0" w:line="254" w:lineRule="exact"/>
              <w:ind w:firstLine="1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B27D4"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2021 -60,0 , 2022</w:t>
            </w:r>
            <w:r w:rsidR="00F323DE"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–</w:t>
            </w:r>
            <w:r w:rsidR="00F323DE" w:rsidRPr="00CA46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8C4738"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60,3</w:t>
            </w:r>
            <w:r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,2023 -60,2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 физического развития обучающихся.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4" w:lineRule="exact"/>
              <w:ind w:firstLine="1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 обучающихся, имеющих высокий и средний уровни физического развития (за 3 года)</w:t>
            </w:r>
          </w:p>
          <w:p w:rsidR="00F323DE" w:rsidRPr="00CA46C6" w:rsidRDefault="002B339C" w:rsidP="00F323DE">
            <w:pPr>
              <w:autoSpaceDE w:val="0"/>
              <w:autoSpaceDN w:val="0"/>
              <w:adjustRightInd w:val="0"/>
              <w:spacing w:after="0" w:line="254" w:lineRule="exact"/>
              <w:ind w:firstLine="1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3B27D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3B27D4"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2021 м -54%, д -53%. 2022</w:t>
            </w:r>
            <w:r w:rsidR="00F323DE"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– м. -48%, д- 52%</w:t>
            </w:r>
          </w:p>
          <w:p w:rsidR="002B339C" w:rsidRPr="00F323DE" w:rsidRDefault="002B339C" w:rsidP="00F323DE">
            <w:pPr>
              <w:autoSpaceDE w:val="0"/>
              <w:autoSpaceDN w:val="0"/>
              <w:adjustRightInd w:val="0"/>
              <w:spacing w:after="0" w:line="254" w:lineRule="exact"/>
              <w:ind w:firstLine="10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A46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 м-48,5%  д- 53%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преступлений, правонарушений и пропусков учебных занятий без уважительных причин за 3 учебных года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8C4738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Преступления: 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2022 – 0;2023 -0</w:t>
            </w:r>
          </w:p>
          <w:p w:rsidR="00F323DE" w:rsidRPr="00F323DE" w:rsidRDefault="008C4738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Правонарушения: 2021-4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2022- 6; 2023 -3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Наличие обучающихся, победителей и призеров          конкурсов     различной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направленности,   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выставок, соревнований,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фестивалей,      проектов,      олимпиад, научно-практических конференций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 федеральном уровне;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 региональном уровне; 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504" w:lineRule="exact"/>
              <w:ind w:right="311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 муниципальном уровне.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F323DE" w:rsidRPr="00F323DE" w:rsidTr="00BF4FDD">
        <w:tc>
          <w:tcPr>
            <w:tcW w:w="10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Наличие/отсутствие мониторинга профессионально-общественного мнения среди педагогов ОУ, социальных партнеров, родительской общественности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23DE" w:rsidRPr="00F323DE" w:rsidTr="00BF4FDD"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1-3 ступени</w:t>
            </w: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система работы ОУ с родителями основана на принципах совместной педагогической    деятельности семьи и ОУ учреждения;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-документально подтверждена эффективность проводимой работы        по    повышению    педагогической   культуры родителей;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-используются разнообразные форм работы с родителями.</w:t>
            </w:r>
          </w:p>
        </w:tc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32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323DE" w:rsidRPr="00F323DE" w:rsidRDefault="00F323DE" w:rsidP="00F323DE">
      <w:pPr>
        <w:autoSpaceDE w:val="0"/>
        <w:autoSpaceDN w:val="0"/>
        <w:adjustRightInd w:val="0"/>
        <w:spacing w:before="53" w:after="0" w:line="274" w:lineRule="exact"/>
        <w:ind w:left="26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 Общие выводы:</w:t>
      </w:r>
    </w:p>
    <w:p w:rsidR="00F323DE" w:rsidRPr="00F323DE" w:rsidRDefault="00F323DE" w:rsidP="00F323DE">
      <w:pPr>
        <w:autoSpaceDE w:val="0"/>
        <w:autoSpaceDN w:val="0"/>
        <w:adjustRightInd w:val="0"/>
        <w:spacing w:after="0" w:line="274" w:lineRule="exact"/>
        <w:ind w:left="259" w:right="9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Основные направления деятельности учреждения, по которым за последние 3 - 5 лет обеспечена позитивная динамика («точки роста»):</w:t>
      </w:r>
    </w:p>
    <w:p w:rsidR="00F323DE" w:rsidRPr="00F323DE" w:rsidRDefault="00F323DE" w:rsidP="00F323DE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5078"/>
        <w:gridCol w:w="8967"/>
      </w:tblGrid>
      <w:tr w:rsidR="00F323DE" w:rsidRPr="00F323DE" w:rsidTr="00BF4FD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69" w:lineRule="exact"/>
              <w:ind w:firstLine="5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26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ind w:left="26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F323DE" w:rsidRPr="00F323DE" w:rsidTr="00BF4FD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учащихся получают аттестаты об основном, среднем (полном) общем образовании.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 1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классов осваивают образовательный стандарт.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протяжении трёх последних лет 2 условно переведённых учащихся.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трёх лет 4 ученика оставлены на повторное обучение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выпускники 11 класса преодолевают минимальный порог при сдаче экзаменов по выбору. 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начальных классов занимают призовые места в олимпиадах на муниципальном и региональном уровнях.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данным школьного анкетирования, увеличилось количество родителей, удовлетво</w:t>
            </w:r>
            <w:r w:rsidR="008C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рённых уровнем преподавания (с 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  <w:r w:rsidR="002B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74%</w:t>
            </w: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по результатам мониторинга физического развития обучающихся.</w:t>
            </w:r>
          </w:p>
          <w:p w:rsidR="00F323DE" w:rsidRPr="00F323DE" w:rsidRDefault="00F323DE" w:rsidP="00F323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последние три года охват </w:t>
            </w:r>
            <w:proofErr w:type="spell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подготовкой   составил 100%.</w:t>
            </w:r>
          </w:p>
        </w:tc>
      </w:tr>
      <w:tr w:rsidR="00F323DE" w:rsidRPr="00F323DE" w:rsidTr="00BF4FD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районному рейтингу ОУ оценка воспитательной работы высокая.</w:t>
            </w:r>
          </w:p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протяжении трёх лет детское общественное объединение «Созвездие» является призёром районной эстафеты добрых дел.</w:t>
            </w:r>
          </w:p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Повышается результативность участия в районных, региональных и федеральных мероприятиях.</w:t>
            </w:r>
          </w:p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 лет нет случаев употребления ПАВ учащимися.</w:t>
            </w:r>
          </w:p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Воспитанники школы в течение 5 лет не являются участниками ДТП.</w:t>
            </w:r>
          </w:p>
          <w:p w:rsidR="00F323DE" w:rsidRPr="00F323DE" w:rsidRDefault="00F323DE" w:rsidP="00F323D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Возросла активность родительской общественности </w:t>
            </w:r>
          </w:p>
          <w:p w:rsidR="00F323DE" w:rsidRPr="00F323DE" w:rsidRDefault="00F323DE" w:rsidP="008C4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Увеличилось количество учащихся, занимающихся в кружках и секциях </w:t>
            </w:r>
          </w:p>
        </w:tc>
      </w:tr>
      <w:tr w:rsidR="00F323DE" w:rsidRPr="00F323DE" w:rsidTr="00BF4FDD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Методическая работа </w:t>
            </w:r>
          </w:p>
        </w:tc>
        <w:tc>
          <w:tcPr>
            <w:tcW w:w="8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3DE" w:rsidRPr="00F323DE" w:rsidRDefault="00F323DE" w:rsidP="00F323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годы увеличилось количество педагогов, чей опыт обобщен на региональном и муниципальном уровне. </w:t>
            </w:r>
          </w:p>
          <w:p w:rsidR="00F323DE" w:rsidRPr="00F323DE" w:rsidRDefault="00F323DE" w:rsidP="00F323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Педагоги, имеющие высшую категорию, читают лекции на курсах повышения квалификаций В </w:t>
            </w:r>
            <w:proofErr w:type="gramStart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течение  нескольких</w:t>
            </w:r>
            <w:proofErr w:type="gramEnd"/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учителя школы являются участниками , лауреатами и победителями  конкурсов профессионального мастерства различных уровней: муниципального, регионального,  федерального.</w:t>
            </w:r>
          </w:p>
          <w:p w:rsidR="00F323DE" w:rsidRPr="00F323DE" w:rsidRDefault="00F323DE" w:rsidP="00F323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Увеличилось число публикаций в методических журналах, сайтах интернет</w:t>
            </w:r>
          </w:p>
          <w:p w:rsidR="00F323DE" w:rsidRPr="00F323DE" w:rsidRDefault="00F323DE" w:rsidP="000730A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3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Увеличилось количество районных  семинаров, проводимых на базе школы</w:t>
            </w:r>
          </w:p>
        </w:tc>
      </w:tr>
    </w:tbl>
    <w:p w:rsidR="00F323DE" w:rsidRPr="00F323DE" w:rsidRDefault="00F323DE" w:rsidP="00F323DE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8.2. Проблемные поля в деятельности учреждения («зоны риска»):</w:t>
      </w:r>
    </w:p>
    <w:p w:rsidR="00F323DE" w:rsidRDefault="00470E5E" w:rsidP="00F323DE">
      <w:pPr>
        <w:numPr>
          <w:ilvl w:val="0"/>
          <w:numId w:val="10"/>
        </w:numPr>
        <w:autoSpaceDE w:val="0"/>
        <w:autoSpaceDN w:val="0"/>
        <w:adjustRightInd w:val="0"/>
        <w:spacing w:before="67" w:after="0" w:line="240" w:lineRule="exact"/>
        <w:ind w:left="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Остается на протяжении нескольких лет проблемой </w:t>
      </w:r>
      <w:r w:rsidR="00F323DE"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снижение уровня подготовки выпускников по </w:t>
      </w:r>
      <w:proofErr w:type="gramStart"/>
      <w:r w:rsidR="00F323DE"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предметам  математика</w:t>
      </w:r>
      <w:proofErr w:type="gramEnd"/>
      <w:r w:rsidR="00F323DE"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физика</w:t>
      </w:r>
    </w:p>
    <w:p w:rsidR="000730A9" w:rsidRPr="00F323DE" w:rsidRDefault="000730A9" w:rsidP="00F323DE">
      <w:pPr>
        <w:numPr>
          <w:ilvl w:val="0"/>
          <w:numId w:val="10"/>
        </w:numPr>
        <w:autoSpaceDE w:val="0"/>
        <w:autoSpaceDN w:val="0"/>
        <w:adjustRightInd w:val="0"/>
        <w:spacing w:before="67" w:after="0" w:line="240" w:lineRule="exact"/>
        <w:ind w:left="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470E5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Нехватка кадров.</w:t>
      </w:r>
    </w:p>
    <w:p w:rsidR="00F323DE" w:rsidRPr="00F323DE" w:rsidRDefault="00F323DE" w:rsidP="00F323DE">
      <w:pPr>
        <w:autoSpaceDE w:val="0"/>
        <w:autoSpaceDN w:val="0"/>
        <w:adjustRightInd w:val="0"/>
        <w:spacing w:before="77" w:after="0" w:line="240" w:lineRule="auto"/>
        <w:ind w:left="2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Намерения по совершенствованию образовательной деятельности</w:t>
      </w:r>
    </w:p>
    <w:p w:rsidR="00F323DE" w:rsidRPr="00F323DE" w:rsidRDefault="00F323DE" w:rsidP="00F323DE">
      <w:pPr>
        <w:numPr>
          <w:ilvl w:val="1"/>
          <w:numId w:val="10"/>
        </w:numPr>
        <w:tabs>
          <w:tab w:val="num" w:pos="720"/>
        </w:tabs>
        <w:autoSpaceDE w:val="0"/>
        <w:autoSpaceDN w:val="0"/>
        <w:adjustRightInd w:val="0"/>
        <w:spacing w:before="77"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Увеличить количество часов на </w:t>
      </w:r>
      <w:proofErr w:type="gram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преподавание  названных</w:t>
      </w:r>
      <w:proofErr w:type="gramEnd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дисциплин за счет  кружковой работы, работы курсов по выбору, индивидуальной работы.</w:t>
      </w:r>
    </w:p>
    <w:p w:rsidR="00F323DE" w:rsidRPr="00F323DE" w:rsidRDefault="00F323DE" w:rsidP="00F323DE">
      <w:pPr>
        <w:numPr>
          <w:ilvl w:val="1"/>
          <w:numId w:val="10"/>
        </w:numPr>
        <w:tabs>
          <w:tab w:val="num" w:pos="720"/>
        </w:tabs>
        <w:autoSpaceDE w:val="0"/>
        <w:autoSpaceDN w:val="0"/>
        <w:adjustRightInd w:val="0"/>
        <w:spacing w:before="77"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контроля качества преподавания предметов.</w:t>
      </w:r>
    </w:p>
    <w:p w:rsidR="00F323DE" w:rsidRDefault="00F323DE" w:rsidP="00F323DE">
      <w:pPr>
        <w:numPr>
          <w:ilvl w:val="1"/>
          <w:numId w:val="10"/>
        </w:numPr>
        <w:tabs>
          <w:tab w:val="num" w:pos="720"/>
        </w:tabs>
        <w:autoSpaceDE w:val="0"/>
        <w:autoSpaceDN w:val="0"/>
        <w:adjustRightInd w:val="0"/>
        <w:spacing w:before="77" w:after="0" w:line="240" w:lineRule="auto"/>
        <w:ind w:hanging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Привлечение  интереса</w:t>
      </w:r>
      <w:proofErr w:type="gramEnd"/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 к указанным предметам.</w:t>
      </w:r>
    </w:p>
    <w:p w:rsidR="00F323DE" w:rsidRPr="002F0111" w:rsidRDefault="002F0111" w:rsidP="002F0111">
      <w:pPr>
        <w:pStyle w:val="ab"/>
        <w:numPr>
          <w:ilvl w:val="1"/>
          <w:numId w:val="10"/>
        </w:numPr>
        <w:tabs>
          <w:tab w:val="clear" w:pos="1440"/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line="274" w:lineRule="exact"/>
        <w:ind w:left="851" w:hanging="425"/>
        <w:rPr>
          <w:bCs/>
          <w:sz w:val="20"/>
          <w:szCs w:val="20"/>
        </w:rPr>
      </w:pPr>
      <w:r w:rsidRPr="002F0111">
        <w:rPr>
          <w:bCs/>
          <w:sz w:val="20"/>
          <w:szCs w:val="20"/>
        </w:rPr>
        <w:t xml:space="preserve">Усиление </w:t>
      </w:r>
      <w:proofErr w:type="spellStart"/>
      <w:r>
        <w:rPr>
          <w:bCs/>
          <w:sz w:val="20"/>
          <w:szCs w:val="20"/>
        </w:rPr>
        <w:t>профориен</w:t>
      </w:r>
      <w:r w:rsidRPr="002F0111">
        <w:rPr>
          <w:bCs/>
          <w:sz w:val="20"/>
          <w:szCs w:val="20"/>
        </w:rPr>
        <w:t>тационной</w:t>
      </w:r>
      <w:proofErr w:type="spellEnd"/>
      <w:r w:rsidRPr="002F0111">
        <w:rPr>
          <w:bCs/>
          <w:sz w:val="20"/>
          <w:szCs w:val="20"/>
        </w:rPr>
        <w:t xml:space="preserve"> работы по направлению «педагогика» с целью направления выпускников школы на обучение педагогическим специальностям </w:t>
      </w:r>
    </w:p>
    <w:p w:rsidR="00F323DE" w:rsidRPr="00F323DE" w:rsidRDefault="00F323DE" w:rsidP="00F323DE">
      <w:pPr>
        <w:tabs>
          <w:tab w:val="left" w:leader="underscore" w:pos="4243"/>
          <w:tab w:val="left" w:pos="6158"/>
          <w:tab w:val="left" w:leader="underscore" w:pos="8323"/>
        </w:tabs>
        <w:autoSpaceDE w:val="0"/>
        <w:autoSpaceDN w:val="0"/>
        <w:adjustRightInd w:val="0"/>
        <w:spacing w:before="43" w:after="0" w:line="27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Директор ОУ                  </w:t>
      </w:r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</w:t>
      </w:r>
      <w:proofErr w:type="spellStart"/>
      <w:r w:rsidRPr="00F323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М.С.Волошедова</w:t>
      </w:r>
      <w:proofErr w:type="spellEnd"/>
    </w:p>
    <w:p w:rsidR="00F323DE" w:rsidRPr="00F323DE" w:rsidRDefault="00F323DE" w:rsidP="00F323DE">
      <w:pPr>
        <w:tabs>
          <w:tab w:val="left" w:pos="6346"/>
        </w:tabs>
        <w:autoSpaceDE w:val="0"/>
        <w:autoSpaceDN w:val="0"/>
        <w:adjustRightInd w:val="0"/>
        <w:spacing w:after="0" w:line="274" w:lineRule="exact"/>
        <w:ind w:left="21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3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(Ф.И.О.)</w:t>
      </w:r>
    </w:p>
    <w:p w:rsidR="00F5463D" w:rsidRDefault="00F5463D"/>
    <w:sectPr w:rsidR="00F5463D" w:rsidSect="00BF4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4E23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5A10"/>
    <w:multiLevelType w:val="hybridMultilevel"/>
    <w:tmpl w:val="CD921502"/>
    <w:lvl w:ilvl="0" w:tplc="57282474">
      <w:start w:val="52"/>
      <w:numFmt w:val="decimal"/>
      <w:lvlText w:val="%1"/>
      <w:lvlJc w:val="left"/>
      <w:pPr>
        <w:ind w:left="720" w:hanging="360"/>
      </w:pPr>
      <w:rPr>
        <w:rFonts w:hint="default"/>
        <w:i w:val="0"/>
        <w:sz w:val="2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C7DE7"/>
    <w:multiLevelType w:val="hybridMultilevel"/>
    <w:tmpl w:val="BCF0EC6C"/>
    <w:lvl w:ilvl="0" w:tplc="BB8C93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7" w15:restartNumberingAfterBreak="0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E6F95"/>
    <w:multiLevelType w:val="hybridMultilevel"/>
    <w:tmpl w:val="FF863ECE"/>
    <w:lvl w:ilvl="0" w:tplc="87DA3A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8698D"/>
    <w:multiLevelType w:val="hybridMultilevel"/>
    <w:tmpl w:val="17208B64"/>
    <w:lvl w:ilvl="0" w:tplc="8752E6E8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62F07"/>
    <w:multiLevelType w:val="hybridMultilevel"/>
    <w:tmpl w:val="0AFE0962"/>
    <w:lvl w:ilvl="0" w:tplc="8752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86BEC"/>
    <w:multiLevelType w:val="hybridMultilevel"/>
    <w:tmpl w:val="A49C7464"/>
    <w:lvl w:ilvl="0" w:tplc="C76C367C">
      <w:start w:val="44"/>
      <w:numFmt w:val="decimal"/>
      <w:lvlText w:val="%1"/>
      <w:lvlJc w:val="left"/>
      <w:pPr>
        <w:ind w:left="765" w:hanging="585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40D55B21"/>
    <w:multiLevelType w:val="hybridMultilevel"/>
    <w:tmpl w:val="E2C4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0975C5"/>
    <w:multiLevelType w:val="hybridMultilevel"/>
    <w:tmpl w:val="AED6F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7192C"/>
    <w:multiLevelType w:val="hybridMultilevel"/>
    <w:tmpl w:val="D98A3E2C"/>
    <w:lvl w:ilvl="0" w:tplc="8752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966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D2C33"/>
    <w:multiLevelType w:val="hybridMultilevel"/>
    <w:tmpl w:val="55063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47108"/>
    <w:multiLevelType w:val="hybridMultilevel"/>
    <w:tmpl w:val="D7D24D36"/>
    <w:lvl w:ilvl="0" w:tplc="8752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9026B"/>
    <w:multiLevelType w:val="hybridMultilevel"/>
    <w:tmpl w:val="65E6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C10AFD"/>
    <w:multiLevelType w:val="hybridMultilevel"/>
    <w:tmpl w:val="64E66A02"/>
    <w:lvl w:ilvl="0" w:tplc="8752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B6BAD"/>
    <w:multiLevelType w:val="hybridMultilevel"/>
    <w:tmpl w:val="50068D0E"/>
    <w:lvl w:ilvl="0" w:tplc="8752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41E3E"/>
    <w:multiLevelType w:val="hybridMultilevel"/>
    <w:tmpl w:val="2C482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28012A"/>
    <w:multiLevelType w:val="hybridMultilevel"/>
    <w:tmpl w:val="96361C08"/>
    <w:lvl w:ilvl="0" w:tplc="0419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F6781"/>
    <w:multiLevelType w:val="hybridMultilevel"/>
    <w:tmpl w:val="03D0BA46"/>
    <w:lvl w:ilvl="0" w:tplc="8752E6E8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2A52C3"/>
    <w:multiLevelType w:val="hybridMultilevel"/>
    <w:tmpl w:val="14D8F8E6"/>
    <w:lvl w:ilvl="0" w:tplc="5D84E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2D4015"/>
    <w:multiLevelType w:val="hybridMultilevel"/>
    <w:tmpl w:val="58AE7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B80B37"/>
    <w:multiLevelType w:val="hybridMultilevel"/>
    <w:tmpl w:val="088A0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5B2A76"/>
    <w:multiLevelType w:val="multilevel"/>
    <w:tmpl w:val="46B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1"/>
  </w:num>
  <w:num w:numId="4">
    <w:abstractNumId w:val="20"/>
  </w:num>
  <w:num w:numId="5">
    <w:abstractNumId w:val="3"/>
  </w:num>
  <w:num w:numId="6">
    <w:abstractNumId w:val="10"/>
  </w:num>
  <w:num w:numId="7">
    <w:abstractNumId w:val="7"/>
  </w:num>
  <w:num w:numId="8">
    <w:abstractNumId w:val="25"/>
  </w:num>
  <w:num w:numId="9">
    <w:abstractNumId w:val="9"/>
  </w:num>
  <w:num w:numId="10">
    <w:abstractNumId w:val="4"/>
  </w:num>
  <w:num w:numId="11">
    <w:abstractNumId w:val="30"/>
  </w:num>
  <w:num w:numId="12">
    <w:abstractNumId w:val="6"/>
  </w:num>
  <w:num w:numId="13">
    <w:abstractNumId w:val="18"/>
  </w:num>
  <w:num w:numId="14">
    <w:abstractNumId w:val="22"/>
  </w:num>
  <w:num w:numId="15">
    <w:abstractNumId w:val="0"/>
  </w:num>
  <w:num w:numId="16">
    <w:abstractNumId w:val="29"/>
  </w:num>
  <w:num w:numId="17">
    <w:abstractNumId w:val="13"/>
  </w:num>
  <w:num w:numId="18">
    <w:abstractNumId w:val="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8"/>
  </w:num>
  <w:num w:numId="23">
    <w:abstractNumId w:val="1"/>
  </w:num>
  <w:num w:numId="24">
    <w:abstractNumId w:val="19"/>
  </w:num>
  <w:num w:numId="25">
    <w:abstractNumId w:val="26"/>
  </w:num>
  <w:num w:numId="26">
    <w:abstractNumId w:val="33"/>
  </w:num>
  <w:num w:numId="27">
    <w:abstractNumId w:val="32"/>
  </w:num>
  <w:num w:numId="28">
    <w:abstractNumId w:val="15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4"/>
  </w:num>
  <w:num w:numId="33">
    <w:abstractNumId w:val="17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DE"/>
    <w:rsid w:val="000730A9"/>
    <w:rsid w:val="000A524D"/>
    <w:rsid w:val="002B339C"/>
    <w:rsid w:val="002F0111"/>
    <w:rsid w:val="003227F0"/>
    <w:rsid w:val="003A0D5F"/>
    <w:rsid w:val="003B27D4"/>
    <w:rsid w:val="003E043D"/>
    <w:rsid w:val="00470E5E"/>
    <w:rsid w:val="005F5483"/>
    <w:rsid w:val="0072563D"/>
    <w:rsid w:val="007309AB"/>
    <w:rsid w:val="008307EF"/>
    <w:rsid w:val="008C1C5E"/>
    <w:rsid w:val="008C4738"/>
    <w:rsid w:val="00A45780"/>
    <w:rsid w:val="00BD0C8D"/>
    <w:rsid w:val="00BF4FDD"/>
    <w:rsid w:val="00CA46C6"/>
    <w:rsid w:val="00D0797D"/>
    <w:rsid w:val="00E82E93"/>
    <w:rsid w:val="00F323DE"/>
    <w:rsid w:val="00F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9709F4"/>
  <w15:chartTrackingRefBased/>
  <w15:docId w15:val="{95132DB1-A5C6-4FAC-853A-464C722E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323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F323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323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323D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F323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F323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323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323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323D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323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323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323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23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323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323D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32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323DE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323DE"/>
  </w:style>
  <w:style w:type="paragraph" w:customStyle="1" w:styleId="Style4">
    <w:name w:val="Style4"/>
    <w:basedOn w:val="a0"/>
    <w:rsid w:val="00F323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323DE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323DE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323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F323DE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F323DE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1"/>
    <w:rsid w:val="00F32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1"/>
    <w:rsid w:val="00F323DE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F323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1"/>
    <w:rsid w:val="00F323D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323D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rsid w:val="00F323D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1"/>
    <w:rsid w:val="00F323D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0"/>
    <w:rsid w:val="00F323D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F323D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F323D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F323D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1"/>
    <w:rsid w:val="00F323D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F323DE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0"/>
    <w:rsid w:val="00F323DE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F323DE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1"/>
    <w:rsid w:val="00F323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0"/>
    <w:rsid w:val="00F323DE"/>
    <w:pPr>
      <w:widowControl w:val="0"/>
      <w:autoSpaceDE w:val="0"/>
      <w:autoSpaceDN w:val="0"/>
      <w:adjustRightInd w:val="0"/>
      <w:spacing w:after="0" w:line="253" w:lineRule="exact"/>
      <w:ind w:firstLine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F323DE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0"/>
    <w:rsid w:val="00F3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323DE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rsid w:val="00F323DE"/>
    <w:rPr>
      <w:color w:val="0000FF"/>
      <w:u w:val="single"/>
    </w:rPr>
  </w:style>
  <w:style w:type="paragraph" w:styleId="a5">
    <w:name w:val="Body Text"/>
    <w:basedOn w:val="a0"/>
    <w:link w:val="a6"/>
    <w:rsid w:val="00F323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F323DE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F323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5"/>
    <w:link w:val="aa"/>
    <w:rsid w:val="00F323DE"/>
    <w:pPr>
      <w:spacing w:after="120"/>
      <w:ind w:firstLine="210"/>
      <w:jc w:val="left"/>
    </w:pPr>
  </w:style>
  <w:style w:type="character" w:customStyle="1" w:styleId="aa">
    <w:name w:val="Красная строка Знак"/>
    <w:basedOn w:val="a6"/>
    <w:link w:val="a9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7"/>
    <w:link w:val="22"/>
    <w:rsid w:val="00F323DE"/>
    <w:pPr>
      <w:ind w:firstLine="210"/>
    </w:pPr>
  </w:style>
  <w:style w:type="character" w:customStyle="1" w:styleId="22">
    <w:name w:val="Красная строка 2 Знак"/>
    <w:basedOn w:val="a8"/>
    <w:link w:val="21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F32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F323DE"/>
    <w:rPr>
      <w:b/>
      <w:bCs/>
    </w:rPr>
  </w:style>
  <w:style w:type="paragraph" w:customStyle="1" w:styleId="consnormal">
    <w:name w:val="consnormal"/>
    <w:basedOn w:val="a0"/>
    <w:rsid w:val="00F3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F3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0"/>
    <w:link w:val="af"/>
    <w:rsid w:val="00F323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F32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F323DE"/>
  </w:style>
  <w:style w:type="character" w:customStyle="1" w:styleId="af1">
    <w:name w:val="Текст выноски Знак"/>
    <w:basedOn w:val="a1"/>
    <w:link w:val="af2"/>
    <w:semiHidden/>
    <w:rsid w:val="00F323D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0"/>
    <w:link w:val="af1"/>
    <w:semiHidden/>
    <w:rsid w:val="00F323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1"/>
    <w:uiPriority w:val="99"/>
    <w:semiHidden/>
    <w:rsid w:val="00F323DE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2"/>
    <w:next w:val="ad"/>
    <w:uiPriority w:val="59"/>
    <w:rsid w:val="0072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d"/>
    <w:uiPriority w:val="59"/>
    <w:rsid w:val="00470E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IVTBSS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6274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2025-04-07T10:53:00Z</dcterms:created>
  <dcterms:modified xsi:type="dcterms:W3CDTF">2025-04-07T10:53:00Z</dcterms:modified>
</cp:coreProperties>
</file>