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F8" w:rsidRPr="00306A6A" w:rsidRDefault="00DB1570" w:rsidP="00306A6A">
      <w:pPr>
        <w:jc w:val="center"/>
        <w:rPr>
          <w:rFonts w:ascii="Times New Roman" w:hAnsi="Times New Roman"/>
        </w:rPr>
      </w:pPr>
      <w:r w:rsidRPr="00306A6A">
        <w:rPr>
          <w:rFonts w:ascii="Times New Roman" w:hAnsi="Times New Roman"/>
        </w:rPr>
        <w:t>Аннотация</w:t>
      </w:r>
    </w:p>
    <w:p w:rsidR="00306A6A" w:rsidRPr="00306A6A" w:rsidRDefault="00306A6A" w:rsidP="00306A6A">
      <w:pPr>
        <w:jc w:val="center"/>
        <w:rPr>
          <w:rFonts w:ascii="Times New Roman" w:eastAsia="Calibri" w:hAnsi="Times New Roman"/>
        </w:rPr>
      </w:pPr>
      <w:r w:rsidRPr="00306A6A">
        <w:rPr>
          <w:rFonts w:ascii="Times New Roman" w:eastAsia="Calibri" w:hAnsi="Times New Roman"/>
        </w:rPr>
        <w:t>к п</w:t>
      </w:r>
      <w:r w:rsidR="00892161">
        <w:rPr>
          <w:rFonts w:ascii="Times New Roman" w:eastAsia="Calibri" w:hAnsi="Times New Roman"/>
        </w:rPr>
        <w:t>рограмме</w:t>
      </w:r>
      <w:r w:rsidRPr="00306A6A">
        <w:rPr>
          <w:rFonts w:ascii="Times New Roman" w:eastAsia="Calibri" w:hAnsi="Times New Roman"/>
        </w:rPr>
        <w:t xml:space="preserve"> учебного предмета</w:t>
      </w:r>
    </w:p>
    <w:p w:rsidR="00306A6A" w:rsidRDefault="00306A6A" w:rsidP="00306A6A">
      <w:pPr>
        <w:jc w:val="center"/>
        <w:rPr>
          <w:rFonts w:ascii="Times New Roman" w:eastAsia="Calibri" w:hAnsi="Times New Roman"/>
          <w:b/>
        </w:rPr>
      </w:pPr>
      <w:r w:rsidRPr="00306A6A">
        <w:rPr>
          <w:rFonts w:ascii="Times New Roman" w:eastAsia="Calibri" w:hAnsi="Times New Roman"/>
          <w:b/>
        </w:rPr>
        <w:t>«Основы безопасности жизнедеятельности»</w:t>
      </w:r>
    </w:p>
    <w:p w:rsidR="001D4BC1" w:rsidRPr="00306A6A" w:rsidRDefault="001D4BC1" w:rsidP="00306A6A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Times New Roman" w:hAnsi="Times New Roman"/>
        </w:rPr>
        <w:t>предметной области Физическая культура и Основы безопасности жизнедеятельности</w:t>
      </w:r>
    </w:p>
    <w:p w:rsidR="00306A6A" w:rsidRPr="00306A6A" w:rsidRDefault="00306A6A" w:rsidP="00306A6A">
      <w:pPr>
        <w:jc w:val="center"/>
        <w:rPr>
          <w:rFonts w:ascii="Times New Roman" w:eastAsia="Calibri" w:hAnsi="Times New Roman"/>
        </w:rPr>
      </w:pPr>
      <w:r w:rsidRPr="00306A6A">
        <w:rPr>
          <w:rFonts w:ascii="Times New Roman" w:eastAsia="Calibri" w:hAnsi="Times New Roman"/>
        </w:rPr>
        <w:t>7-9 классы</w:t>
      </w:r>
    </w:p>
    <w:p w:rsidR="00306A6A" w:rsidRPr="00306A6A" w:rsidRDefault="00306A6A" w:rsidP="00306A6A">
      <w:pPr>
        <w:tabs>
          <w:tab w:val="left" w:pos="8880"/>
        </w:tabs>
        <w:jc w:val="center"/>
        <w:rPr>
          <w:rFonts w:ascii="Times New Roman" w:eastAsia="Calibri" w:hAnsi="Times New Roman"/>
        </w:rPr>
      </w:pPr>
    </w:p>
    <w:p w:rsidR="00715C01" w:rsidRPr="00715C01" w:rsidRDefault="00715C01" w:rsidP="00715C01">
      <w:pPr>
        <w:tabs>
          <w:tab w:val="left" w:pos="8880"/>
        </w:tabs>
        <w:jc w:val="both"/>
        <w:rPr>
          <w:rFonts w:ascii="Times New Roman" w:eastAsia="Calibri" w:hAnsi="Times New Roman"/>
          <w:sz w:val="22"/>
          <w:szCs w:val="22"/>
        </w:rPr>
      </w:pPr>
      <w:r w:rsidRPr="00715C01">
        <w:rPr>
          <w:rFonts w:ascii="Times New Roman" w:eastAsia="Times New Roman" w:hAnsi="Times New Roman"/>
          <w:b/>
          <w:color w:val="FF0000"/>
        </w:rPr>
        <w:t xml:space="preserve">       </w:t>
      </w:r>
      <w:r w:rsidRPr="00715C01">
        <w:rPr>
          <w:rFonts w:ascii="Times New Roman" w:eastAsia="Times New Roman" w:hAnsi="Times New Roman"/>
        </w:rPr>
        <w:t xml:space="preserve">Программа по предмету «Основы безопасности жизнедеятельности» для 7- 9 классов разработана на основе </w:t>
      </w:r>
      <w:r>
        <w:rPr>
          <w:rFonts w:ascii="Times New Roman" w:eastAsia="Times New Roman" w:hAnsi="Times New Roman"/>
        </w:rPr>
        <w:t>Ф</w:t>
      </w:r>
      <w:bookmarkStart w:id="0" w:name="_GoBack"/>
      <w:bookmarkEnd w:id="0"/>
      <w:r w:rsidRPr="00715C01">
        <w:rPr>
          <w:rFonts w:ascii="Times New Roman" w:eastAsia="Times New Roman" w:hAnsi="Times New Roman"/>
        </w:rPr>
        <w:t xml:space="preserve">едерального государственного образовательного стандарта основного общего образования, </w:t>
      </w:r>
      <w:r w:rsidRPr="00715C01">
        <w:rPr>
          <w:rFonts w:ascii="Times New Roman" w:eastAsia="Calibri" w:hAnsi="Times New Roman"/>
        </w:rPr>
        <w:t xml:space="preserve">программы рекомендованной Министерством общего образования РФ «Основы безопасности жизнедеятельности» 5-11 классы, под редакцией Ю.Л. Воробьева, Москва. </w:t>
      </w:r>
      <w:proofErr w:type="spellStart"/>
      <w:r w:rsidRPr="00715C01">
        <w:rPr>
          <w:rFonts w:ascii="Times New Roman" w:eastAsia="Calibri" w:hAnsi="Times New Roman"/>
        </w:rPr>
        <w:t>Астрель</w:t>
      </w:r>
      <w:proofErr w:type="spellEnd"/>
      <w:r w:rsidRPr="00715C01">
        <w:rPr>
          <w:rFonts w:ascii="Times New Roman" w:eastAsia="Calibri" w:hAnsi="Times New Roman"/>
        </w:rPr>
        <w:t xml:space="preserve">. 2014 год. </w:t>
      </w:r>
      <w:r w:rsidRPr="00715C01">
        <w:rPr>
          <w:rFonts w:ascii="Times New Roman" w:eastAsia="Calibri" w:hAnsi="Times New Roman"/>
          <w:sz w:val="22"/>
          <w:szCs w:val="22"/>
        </w:rPr>
        <w:t>Для работы по программе используется УМК:</w:t>
      </w:r>
    </w:p>
    <w:p w:rsidR="00715C01" w:rsidRPr="00715C01" w:rsidRDefault="00715C01" w:rsidP="00715C01">
      <w:pPr>
        <w:jc w:val="both"/>
        <w:rPr>
          <w:rFonts w:ascii="Times New Roman" w:eastAsia="Calibri" w:hAnsi="Times New Roman"/>
        </w:rPr>
      </w:pPr>
      <w:r w:rsidRPr="00715C01">
        <w:rPr>
          <w:rFonts w:ascii="Times New Roman" w:eastAsia="Calibri" w:hAnsi="Times New Roman"/>
        </w:rPr>
        <w:t xml:space="preserve">- ОБЖ 7 класс учебник для общеобразовательных учреждений / М.П. Фролов и др.; под ред. Ю.Л. Воробьева. – Москва: АСТ: </w:t>
      </w:r>
      <w:proofErr w:type="spellStart"/>
      <w:r w:rsidRPr="00715C01">
        <w:rPr>
          <w:rFonts w:ascii="Times New Roman" w:eastAsia="Calibri" w:hAnsi="Times New Roman"/>
        </w:rPr>
        <w:t>Астрель</w:t>
      </w:r>
      <w:proofErr w:type="spellEnd"/>
      <w:r w:rsidRPr="00715C01">
        <w:rPr>
          <w:rFonts w:ascii="Times New Roman" w:eastAsia="Calibri" w:hAnsi="Times New Roman"/>
        </w:rPr>
        <w:t>, 2014 г.</w:t>
      </w:r>
    </w:p>
    <w:p w:rsidR="00715C01" w:rsidRPr="00715C01" w:rsidRDefault="00715C01" w:rsidP="00715C01">
      <w:pPr>
        <w:jc w:val="both"/>
        <w:rPr>
          <w:rFonts w:ascii="Times New Roman" w:eastAsia="Calibri" w:hAnsi="Times New Roman"/>
        </w:rPr>
      </w:pPr>
      <w:r w:rsidRPr="00715C01">
        <w:rPr>
          <w:rFonts w:ascii="Times New Roman" w:eastAsia="Calibri" w:hAnsi="Times New Roman"/>
        </w:rPr>
        <w:t xml:space="preserve">- ОБЖ 8 класс учебник для общеобразовательных учреждений / М.П. Фролов, Е.Н. Литвинов, А.Т. Смирнов и др.; под ред. Ю.Л. Воробьева. – 2-е изд.; </w:t>
      </w:r>
      <w:proofErr w:type="spellStart"/>
      <w:r w:rsidRPr="00715C01">
        <w:rPr>
          <w:rFonts w:ascii="Times New Roman" w:eastAsia="Calibri" w:hAnsi="Times New Roman"/>
        </w:rPr>
        <w:t>испр</w:t>
      </w:r>
      <w:proofErr w:type="spellEnd"/>
      <w:r w:rsidRPr="00715C01">
        <w:rPr>
          <w:rFonts w:ascii="Times New Roman" w:eastAsia="Calibri" w:hAnsi="Times New Roman"/>
        </w:rPr>
        <w:t xml:space="preserve">. и доп. М.: АСТ: </w:t>
      </w:r>
      <w:proofErr w:type="spellStart"/>
      <w:r w:rsidRPr="00715C01">
        <w:rPr>
          <w:rFonts w:ascii="Times New Roman" w:eastAsia="Calibri" w:hAnsi="Times New Roman"/>
        </w:rPr>
        <w:t>Астрель</w:t>
      </w:r>
      <w:proofErr w:type="spellEnd"/>
      <w:r w:rsidRPr="00715C01">
        <w:rPr>
          <w:rFonts w:ascii="Times New Roman" w:eastAsia="Calibri" w:hAnsi="Times New Roman"/>
        </w:rPr>
        <w:t>, 2008 г.</w:t>
      </w:r>
    </w:p>
    <w:p w:rsidR="00715C01" w:rsidRPr="00715C01" w:rsidRDefault="00715C01" w:rsidP="00715C01">
      <w:pPr>
        <w:jc w:val="both"/>
        <w:rPr>
          <w:rFonts w:ascii="Times New Roman" w:eastAsia="Calibri" w:hAnsi="Times New Roman"/>
        </w:rPr>
      </w:pPr>
      <w:r w:rsidRPr="00715C01">
        <w:rPr>
          <w:rFonts w:ascii="Times New Roman" w:eastAsia="Calibri" w:hAnsi="Times New Roman"/>
        </w:rPr>
        <w:t xml:space="preserve">- ОБЖ 9 класс учебник для общеобразовательных учреждений / М.П. Фролов, Е.Н. Литвинов, А.Т. Смирнов и др.; под ред. Ю.Л. Воробьева. – 2-е изд.; </w:t>
      </w:r>
      <w:proofErr w:type="spellStart"/>
      <w:r w:rsidRPr="00715C01">
        <w:rPr>
          <w:rFonts w:ascii="Times New Roman" w:eastAsia="Calibri" w:hAnsi="Times New Roman"/>
        </w:rPr>
        <w:t>испр</w:t>
      </w:r>
      <w:proofErr w:type="spellEnd"/>
      <w:r w:rsidRPr="00715C01">
        <w:rPr>
          <w:rFonts w:ascii="Times New Roman" w:eastAsia="Calibri" w:hAnsi="Times New Roman"/>
        </w:rPr>
        <w:t xml:space="preserve">. и доп. М.: АСТ: </w:t>
      </w:r>
      <w:proofErr w:type="spellStart"/>
      <w:r w:rsidRPr="00715C01">
        <w:rPr>
          <w:rFonts w:ascii="Times New Roman" w:eastAsia="Calibri" w:hAnsi="Times New Roman"/>
        </w:rPr>
        <w:t>Астрель</w:t>
      </w:r>
      <w:proofErr w:type="spellEnd"/>
      <w:r w:rsidRPr="00715C01">
        <w:rPr>
          <w:rFonts w:ascii="Times New Roman" w:eastAsia="Calibri" w:hAnsi="Times New Roman"/>
        </w:rPr>
        <w:t>,  2008 г.</w:t>
      </w:r>
    </w:p>
    <w:p w:rsidR="00715C01" w:rsidRPr="00715C01" w:rsidRDefault="00715C01" w:rsidP="00715C01">
      <w:pPr>
        <w:shd w:val="clear" w:color="auto" w:fill="FFFFFF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 xml:space="preserve">        Программа выполняет две основные функции.</w:t>
      </w:r>
    </w:p>
    <w:p w:rsidR="00715C01" w:rsidRPr="00715C01" w:rsidRDefault="00715C01" w:rsidP="00715C01">
      <w:pPr>
        <w:shd w:val="clear" w:color="auto" w:fill="FFFFFF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  <w:spacing w:val="-26"/>
        </w:rPr>
        <w:t>1. .</w:t>
      </w:r>
      <w:r w:rsidRPr="00715C01">
        <w:rPr>
          <w:rFonts w:ascii="Times New Roman" w:eastAsia="Times New Roman" w:hAnsi="Times New Roman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15C01" w:rsidRPr="00715C01" w:rsidRDefault="00715C01" w:rsidP="00715C01">
      <w:pPr>
        <w:shd w:val="clear" w:color="auto" w:fill="FFFFFF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 xml:space="preserve">2.Организационно-планирующая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учетом </w:t>
      </w:r>
      <w:proofErr w:type="spellStart"/>
      <w:r w:rsidRPr="00715C01">
        <w:rPr>
          <w:rFonts w:ascii="Times New Roman" w:eastAsia="Times New Roman" w:hAnsi="Times New Roman"/>
        </w:rPr>
        <w:t>межпредметных</w:t>
      </w:r>
      <w:proofErr w:type="spellEnd"/>
      <w:r w:rsidRPr="00715C01">
        <w:rPr>
          <w:rFonts w:ascii="Times New Roman" w:eastAsia="Times New Roman" w:hAnsi="Times New Roman"/>
        </w:rPr>
        <w:t xml:space="preserve"> и </w:t>
      </w:r>
      <w:proofErr w:type="spellStart"/>
      <w:r w:rsidRPr="00715C01">
        <w:rPr>
          <w:rFonts w:ascii="Times New Roman" w:eastAsia="Times New Roman" w:hAnsi="Times New Roman"/>
        </w:rPr>
        <w:t>внутрипредметных</w:t>
      </w:r>
      <w:proofErr w:type="spellEnd"/>
      <w:r w:rsidRPr="00715C01">
        <w:rPr>
          <w:rFonts w:ascii="Times New Roman" w:eastAsia="Times New Roman" w:hAnsi="Times New Roman"/>
        </w:rPr>
        <w:t xml:space="preserve"> связей, логики учебного процесса и возрастных особенностей обучающихся.</w:t>
      </w:r>
    </w:p>
    <w:p w:rsidR="00715C01" w:rsidRPr="00715C01" w:rsidRDefault="00715C01" w:rsidP="00715C01">
      <w:pPr>
        <w:shd w:val="clear" w:color="auto" w:fill="FFFFFF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 xml:space="preserve">      Общие </w:t>
      </w:r>
      <w:r w:rsidRPr="00715C01">
        <w:rPr>
          <w:rFonts w:ascii="Times New Roman" w:eastAsia="Times New Roman" w:hAnsi="Times New Roman"/>
          <w:b/>
        </w:rPr>
        <w:t>цели</w:t>
      </w:r>
      <w:r w:rsidRPr="00715C01">
        <w:rPr>
          <w:rFonts w:ascii="Times New Roman" w:eastAsia="Times New Roman" w:hAnsi="Times New Roman"/>
        </w:rPr>
        <w:t xml:space="preserve"> изучения ОБЖ призваны способствовать:</w:t>
      </w:r>
    </w:p>
    <w:p w:rsidR="00715C01" w:rsidRPr="00715C01" w:rsidRDefault="00715C01" w:rsidP="00715C01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>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715C01" w:rsidRPr="00715C01" w:rsidRDefault="00715C01" w:rsidP="00715C01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>снижению отрицательного влияния человеческого фактора на безопасность личности, общества и государства;</w:t>
      </w:r>
    </w:p>
    <w:p w:rsidR="00715C01" w:rsidRPr="00715C01" w:rsidRDefault="00715C01" w:rsidP="00715C01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 xml:space="preserve">формированию антитеррористического поведения, отрицательного отношения к приему </w:t>
      </w:r>
      <w:proofErr w:type="spellStart"/>
      <w:r w:rsidRPr="00715C01">
        <w:rPr>
          <w:rFonts w:ascii="Times New Roman" w:eastAsia="Times New Roman" w:hAnsi="Times New Roman"/>
        </w:rPr>
        <w:t>психоактивных</w:t>
      </w:r>
      <w:proofErr w:type="spellEnd"/>
      <w:r w:rsidRPr="00715C01">
        <w:rPr>
          <w:rFonts w:ascii="Times New Roman" w:eastAsia="Times New Roman" w:hAnsi="Times New Roman"/>
        </w:rPr>
        <w:t xml:space="preserve"> веществ, в том числе наркотиков;</w:t>
      </w:r>
    </w:p>
    <w:p w:rsidR="00715C01" w:rsidRPr="00715C01" w:rsidRDefault="00715C01" w:rsidP="00715C01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>обеспечению профилактики асоциального поведения учащихся.</w:t>
      </w:r>
    </w:p>
    <w:p w:rsidR="00715C01" w:rsidRPr="00715C01" w:rsidRDefault="00715C01" w:rsidP="00715C01">
      <w:pPr>
        <w:shd w:val="clear" w:color="auto" w:fill="FFFFFF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 xml:space="preserve">Достижение этих целей обеспечивается решением таких </w:t>
      </w:r>
      <w:r w:rsidRPr="00715C01">
        <w:rPr>
          <w:rFonts w:ascii="Times New Roman" w:eastAsia="Times New Roman" w:hAnsi="Times New Roman"/>
          <w:b/>
          <w:bCs/>
        </w:rPr>
        <w:t xml:space="preserve">учебных задач, </w:t>
      </w:r>
      <w:r w:rsidRPr="00715C01">
        <w:rPr>
          <w:rFonts w:ascii="Times New Roman" w:eastAsia="Times New Roman" w:hAnsi="Times New Roman"/>
        </w:rPr>
        <w:t>как:</w:t>
      </w:r>
    </w:p>
    <w:p w:rsidR="00715C01" w:rsidRPr="00715C01" w:rsidRDefault="00715C01" w:rsidP="00715C01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>формирование у учащихся современного уровня культуры безопасности жизнедеятельности;</w:t>
      </w:r>
    </w:p>
    <w:p w:rsidR="00715C01" w:rsidRPr="00715C01" w:rsidRDefault="00715C01" w:rsidP="00715C01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>формирование индивидуальной системы здорового образа жизни;</w:t>
      </w:r>
    </w:p>
    <w:p w:rsidR="00715C01" w:rsidRPr="00715C01" w:rsidRDefault="00715C01" w:rsidP="00715C01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 xml:space="preserve">воспитание антитеррористического поведения и отрицательного отношения к </w:t>
      </w:r>
      <w:proofErr w:type="spellStart"/>
      <w:r w:rsidRPr="00715C01">
        <w:rPr>
          <w:rFonts w:ascii="Times New Roman" w:eastAsia="Times New Roman" w:hAnsi="Times New Roman"/>
        </w:rPr>
        <w:t>психоактивным</w:t>
      </w:r>
      <w:proofErr w:type="spellEnd"/>
      <w:r w:rsidRPr="00715C01">
        <w:rPr>
          <w:rFonts w:ascii="Times New Roman" w:eastAsia="Times New Roman" w:hAnsi="Times New Roman"/>
        </w:rPr>
        <w:t xml:space="preserve"> веществам и асоциальному поведению.</w:t>
      </w:r>
    </w:p>
    <w:p w:rsidR="00715C01" w:rsidRPr="00715C01" w:rsidRDefault="00715C01" w:rsidP="00715C01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Times New Roman" w:hAnsi="Times New Roman"/>
        </w:rPr>
      </w:pPr>
    </w:p>
    <w:p w:rsidR="00715C01" w:rsidRPr="00715C01" w:rsidRDefault="00715C01" w:rsidP="00715C0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715C01">
        <w:rPr>
          <w:rFonts w:ascii="Times New Roman" w:eastAsia="Times New Roman" w:hAnsi="Times New Roman"/>
          <w:b/>
        </w:rPr>
        <w:t>Общая характеристика учебного предмета.</w:t>
      </w:r>
    </w:p>
    <w:p w:rsidR="00715C01" w:rsidRPr="00715C01" w:rsidRDefault="00715C01" w:rsidP="00715C01">
      <w:pPr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 xml:space="preserve">      Второй уровень обучения ОБЖ реализовывается в 7 – 9-ых классах основного общего образования. Он начинается с изучения источников и видов опасностей, а завершается определением роли личности в обеспечении безопасности в условиях деятельности и отдыха </w:t>
      </w:r>
      <w:r w:rsidRPr="00715C01">
        <w:rPr>
          <w:rFonts w:ascii="Times New Roman" w:eastAsia="Times New Roman" w:hAnsi="Times New Roman"/>
          <w:lang w:eastAsia="ru-RU"/>
        </w:rPr>
        <w:lastRenderedPageBreak/>
        <w:t xml:space="preserve">человека. Второй уровень обучения включает следующие темы (изучаемые вопросы) обязательного минимума содержания курса ОБЖ (7-9 </w:t>
      </w:r>
      <w:proofErr w:type="spellStart"/>
      <w:r w:rsidRPr="00715C01">
        <w:rPr>
          <w:rFonts w:ascii="Times New Roman" w:eastAsia="Times New Roman" w:hAnsi="Times New Roman"/>
          <w:lang w:eastAsia="ru-RU"/>
        </w:rPr>
        <w:t>кл</w:t>
      </w:r>
      <w:proofErr w:type="spellEnd"/>
      <w:r w:rsidRPr="00715C01">
        <w:rPr>
          <w:rFonts w:ascii="Times New Roman" w:eastAsia="Times New Roman" w:hAnsi="Times New Roman"/>
          <w:lang w:eastAsia="ru-RU"/>
        </w:rPr>
        <w:t>.):</w:t>
      </w:r>
    </w:p>
    <w:p w:rsidR="00715C01" w:rsidRPr="00715C01" w:rsidRDefault="00715C01" w:rsidP="00715C01">
      <w:pPr>
        <w:numPr>
          <w:ilvl w:val="0"/>
          <w:numId w:val="3"/>
        </w:numPr>
        <w:tabs>
          <w:tab w:val="left" w:pos="567"/>
        </w:tabs>
        <w:spacing w:after="200" w:line="276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>описание источников опасности и их видов;</w:t>
      </w:r>
    </w:p>
    <w:p w:rsidR="00715C01" w:rsidRPr="00715C01" w:rsidRDefault="00715C01" w:rsidP="00715C01">
      <w:pPr>
        <w:numPr>
          <w:ilvl w:val="0"/>
          <w:numId w:val="3"/>
        </w:numPr>
        <w:spacing w:after="200" w:line="276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>основные понятия и терминология в области БЖД, классификация опасностей;</w:t>
      </w:r>
    </w:p>
    <w:p w:rsidR="00715C01" w:rsidRPr="00715C01" w:rsidRDefault="00715C01" w:rsidP="00715C01">
      <w:pPr>
        <w:numPr>
          <w:ilvl w:val="0"/>
          <w:numId w:val="3"/>
        </w:numPr>
        <w:tabs>
          <w:tab w:val="left" w:pos="567"/>
        </w:tabs>
        <w:spacing w:after="200" w:line="276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>естественные опасности, связанные с изменением климата, освещенности; защита от них;</w:t>
      </w:r>
    </w:p>
    <w:p w:rsidR="00715C01" w:rsidRPr="00715C01" w:rsidRDefault="00715C01" w:rsidP="00715C01">
      <w:pPr>
        <w:numPr>
          <w:ilvl w:val="0"/>
          <w:numId w:val="3"/>
        </w:numPr>
        <w:tabs>
          <w:tab w:val="left" w:pos="567"/>
        </w:tabs>
        <w:spacing w:after="200" w:line="276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15C01">
        <w:rPr>
          <w:rFonts w:ascii="Times New Roman" w:eastAsia="Times New Roman" w:hAnsi="Times New Roman"/>
          <w:lang w:eastAsia="ru-RU"/>
        </w:rPr>
        <w:t>стихийные явления (землетрясения, извержения вулканов, бури, ураганы, смерчи, туманы, град, наводнения, обвалы, оползни, сели и т.п.) и защита от них;</w:t>
      </w:r>
      <w:proofErr w:type="gramEnd"/>
    </w:p>
    <w:p w:rsidR="00715C01" w:rsidRPr="00715C01" w:rsidRDefault="00715C01" w:rsidP="00715C01">
      <w:pPr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 xml:space="preserve">техногенные опасности, связанные с реализацией учебного процесса в школе, работой современного производства транспорта, источников получения энергии, др. отраслей экономики, защита от техногенных ЧС; использование </w:t>
      </w:r>
      <w:proofErr w:type="gramStart"/>
      <w:r w:rsidRPr="00715C01">
        <w:rPr>
          <w:rFonts w:ascii="Times New Roman" w:eastAsia="Times New Roman" w:hAnsi="Times New Roman"/>
          <w:lang w:eastAsia="ru-RU"/>
        </w:rPr>
        <w:t>СИЗ</w:t>
      </w:r>
      <w:proofErr w:type="gramEnd"/>
      <w:r w:rsidRPr="00715C01">
        <w:rPr>
          <w:rFonts w:ascii="Times New Roman" w:eastAsia="Times New Roman" w:hAnsi="Times New Roman"/>
          <w:lang w:eastAsia="ru-RU"/>
        </w:rPr>
        <w:t xml:space="preserve"> и СКЗ;</w:t>
      </w:r>
    </w:p>
    <w:p w:rsidR="00715C01" w:rsidRPr="00715C01" w:rsidRDefault="00715C01" w:rsidP="00715C01">
      <w:pPr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>безопасность в условиях вынужденной автономии, ориентирования, способы выживания, добывание огня, пищи и воды, правильное их использование;</w:t>
      </w:r>
    </w:p>
    <w:p w:rsidR="00715C01" w:rsidRPr="00715C01" w:rsidRDefault="00715C01" w:rsidP="00715C01">
      <w:pPr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>опасности, возникающие в криминальных ситуациях и правила безопасного поведения в таких ситуациях;</w:t>
      </w:r>
    </w:p>
    <w:p w:rsidR="00715C01" w:rsidRPr="00715C01" w:rsidRDefault="00715C01" w:rsidP="00715C01">
      <w:pPr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>1МП и способы ее оказания пострадавшим;</w:t>
      </w:r>
    </w:p>
    <w:p w:rsidR="00715C01" w:rsidRPr="00715C01" w:rsidRDefault="00715C01" w:rsidP="00715C01">
      <w:pPr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>опасные профессии, роль личности в обеспечении безопасности жизнедеятельности в повседневной обстановке.</w:t>
      </w:r>
    </w:p>
    <w:p w:rsidR="00715C01" w:rsidRPr="00715C01" w:rsidRDefault="00715C01" w:rsidP="00715C01">
      <w:pPr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>В программе представлены два раздела, в каждом из которых выделены образовательные линии.</w:t>
      </w:r>
    </w:p>
    <w:p w:rsidR="00715C01" w:rsidRPr="00715C01" w:rsidRDefault="00715C01" w:rsidP="00715C01">
      <w:pPr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ab/>
        <w:t xml:space="preserve"> Раздел I «Безопасность и защита человека в среде обитания» включает темы: «Правила безопасного поведения в бытовой (городской) среде», «Правила безопасного поведения в природной среде», «Правила безопасного поведения в социальной среде», «Правила безопасного поведения в чрезвычайных ситуациях», «Государственная система защиты и обеспечения безопасности населения». </w:t>
      </w:r>
    </w:p>
    <w:p w:rsidR="00715C01" w:rsidRPr="00715C01" w:rsidRDefault="00715C01" w:rsidP="00715C01">
      <w:pPr>
        <w:jc w:val="both"/>
        <w:rPr>
          <w:rFonts w:ascii="Times New Roman" w:eastAsia="Times New Roman" w:hAnsi="Times New Roman"/>
          <w:lang w:eastAsia="ru-RU"/>
        </w:rPr>
      </w:pPr>
      <w:r w:rsidRPr="00715C01">
        <w:rPr>
          <w:rFonts w:ascii="Times New Roman" w:eastAsia="Times New Roman" w:hAnsi="Times New Roman"/>
          <w:lang w:eastAsia="ru-RU"/>
        </w:rPr>
        <w:tab/>
        <w:t xml:space="preserve">Раздел II  «Основы медицинских знаний и здорового образа жизни» предусматривает изучение тем:  «Основы медицинских знаний» и «Основы здорового образа жизни». Предлагаемый в программе объем материала является достаточным для формирования у учащихся 7—9 классов основных понятий в области безопасности жизнедеятельности. </w:t>
      </w:r>
    </w:p>
    <w:p w:rsidR="00715C01" w:rsidRPr="00715C01" w:rsidRDefault="00715C01" w:rsidP="00715C0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</w:p>
    <w:p w:rsidR="00715C01" w:rsidRPr="00715C01" w:rsidRDefault="00715C01" w:rsidP="00715C01">
      <w:pPr>
        <w:shd w:val="clear" w:color="auto" w:fill="FFFFFF"/>
        <w:ind w:left="723"/>
        <w:jc w:val="center"/>
        <w:rPr>
          <w:rFonts w:ascii="Times New Roman" w:eastAsia="Times New Roman" w:hAnsi="Times New Roman"/>
          <w:b/>
          <w:bCs/>
        </w:rPr>
      </w:pPr>
      <w:r w:rsidRPr="00715C01">
        <w:rPr>
          <w:rFonts w:ascii="Times New Roman" w:eastAsia="Times New Roman" w:hAnsi="Times New Roman"/>
          <w:b/>
          <w:bCs/>
        </w:rPr>
        <w:t>Место учебного предмета «Основы безопасности жизнедеятельности» в учебном плане</w:t>
      </w:r>
    </w:p>
    <w:p w:rsidR="00715C01" w:rsidRPr="00715C01" w:rsidRDefault="00715C01" w:rsidP="00715C01">
      <w:pPr>
        <w:shd w:val="clear" w:color="auto" w:fill="FFFFFF"/>
        <w:jc w:val="both"/>
        <w:rPr>
          <w:rFonts w:ascii="Times New Roman" w:eastAsia="Times New Roman" w:hAnsi="Times New Roman"/>
        </w:rPr>
      </w:pPr>
      <w:r w:rsidRPr="00715C01">
        <w:rPr>
          <w:rFonts w:ascii="Times New Roman" w:eastAsia="Times New Roman" w:hAnsi="Times New Roman"/>
        </w:rPr>
        <w:t xml:space="preserve">      Предмет «Основы безопасности жизнедеятельности» в соответствии с  учебным планом  изучается с 7 по 9 класс из расчета 1 ч в неделю для каждой параллели (всего 104 ч): 7класс – 1 час/35ч., 8 класс – 1 час/35ч., 9 класс – 1 час/34ч.</w:t>
      </w:r>
    </w:p>
    <w:p w:rsidR="00306A6A" w:rsidRPr="00701B83" w:rsidRDefault="00306A6A">
      <w:pPr>
        <w:jc w:val="center"/>
        <w:rPr>
          <w:rFonts w:ascii="Times New Roman" w:hAnsi="Times New Roman"/>
        </w:rPr>
      </w:pPr>
    </w:p>
    <w:sectPr w:rsidR="00306A6A" w:rsidRPr="00701B83" w:rsidSect="00DB157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EC25CA"/>
    <w:lvl w:ilvl="0">
      <w:numFmt w:val="bullet"/>
      <w:lvlText w:val="*"/>
      <w:lvlJc w:val="left"/>
    </w:lvl>
  </w:abstractNum>
  <w:abstractNum w:abstractNumId="1">
    <w:nsid w:val="1FC34019"/>
    <w:multiLevelType w:val="hybridMultilevel"/>
    <w:tmpl w:val="4044F8F4"/>
    <w:lvl w:ilvl="0" w:tplc="56EC25CA"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0"/>
    <w:rsid w:val="001D4BC1"/>
    <w:rsid w:val="00306A6A"/>
    <w:rsid w:val="00701B83"/>
    <w:rsid w:val="00715C01"/>
    <w:rsid w:val="00807589"/>
    <w:rsid w:val="00892161"/>
    <w:rsid w:val="00A52AF8"/>
    <w:rsid w:val="00D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6A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A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6A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6A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6A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6A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6A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6A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6A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6A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06A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06A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6A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06A6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6A6A"/>
    <w:rPr>
      <w:b/>
      <w:bCs/>
    </w:rPr>
  </w:style>
  <w:style w:type="character" w:styleId="a8">
    <w:name w:val="Emphasis"/>
    <w:basedOn w:val="a0"/>
    <w:uiPriority w:val="20"/>
    <w:qFormat/>
    <w:rsid w:val="00306A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6A6A"/>
    <w:rPr>
      <w:szCs w:val="32"/>
    </w:rPr>
  </w:style>
  <w:style w:type="paragraph" w:styleId="aa">
    <w:name w:val="List Paragraph"/>
    <w:basedOn w:val="a"/>
    <w:uiPriority w:val="34"/>
    <w:qFormat/>
    <w:rsid w:val="00306A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6A6A"/>
    <w:rPr>
      <w:i/>
    </w:rPr>
  </w:style>
  <w:style w:type="character" w:customStyle="1" w:styleId="22">
    <w:name w:val="Цитата 2 Знак"/>
    <w:basedOn w:val="a0"/>
    <w:link w:val="21"/>
    <w:uiPriority w:val="29"/>
    <w:rsid w:val="00306A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6A6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06A6A"/>
    <w:rPr>
      <w:b/>
      <w:i/>
      <w:sz w:val="24"/>
    </w:rPr>
  </w:style>
  <w:style w:type="character" w:styleId="ad">
    <w:name w:val="Subtle Emphasis"/>
    <w:uiPriority w:val="19"/>
    <w:qFormat/>
    <w:rsid w:val="00306A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06A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06A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06A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06A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06A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6A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A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6A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6A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6A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6A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6A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6A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6A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6A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06A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06A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6A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06A6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6A6A"/>
    <w:rPr>
      <w:b/>
      <w:bCs/>
    </w:rPr>
  </w:style>
  <w:style w:type="character" w:styleId="a8">
    <w:name w:val="Emphasis"/>
    <w:basedOn w:val="a0"/>
    <w:uiPriority w:val="20"/>
    <w:qFormat/>
    <w:rsid w:val="00306A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6A6A"/>
    <w:rPr>
      <w:szCs w:val="32"/>
    </w:rPr>
  </w:style>
  <w:style w:type="paragraph" w:styleId="aa">
    <w:name w:val="List Paragraph"/>
    <w:basedOn w:val="a"/>
    <w:uiPriority w:val="34"/>
    <w:qFormat/>
    <w:rsid w:val="00306A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6A6A"/>
    <w:rPr>
      <w:i/>
    </w:rPr>
  </w:style>
  <w:style w:type="character" w:customStyle="1" w:styleId="22">
    <w:name w:val="Цитата 2 Знак"/>
    <w:basedOn w:val="a0"/>
    <w:link w:val="21"/>
    <w:uiPriority w:val="29"/>
    <w:rsid w:val="00306A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6A6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06A6A"/>
    <w:rPr>
      <w:b/>
      <w:i/>
      <w:sz w:val="24"/>
    </w:rPr>
  </w:style>
  <w:style w:type="character" w:styleId="ad">
    <w:name w:val="Subtle Emphasis"/>
    <w:uiPriority w:val="19"/>
    <w:qFormat/>
    <w:rsid w:val="00306A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06A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06A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06A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06A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06A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ЛА</dc:creator>
  <cp:lastModifiedBy>Ковалева ЛА</cp:lastModifiedBy>
  <cp:revision>4</cp:revision>
  <dcterms:created xsi:type="dcterms:W3CDTF">2017-02-06T09:52:00Z</dcterms:created>
  <dcterms:modified xsi:type="dcterms:W3CDTF">2017-02-28T07:02:00Z</dcterms:modified>
</cp:coreProperties>
</file>